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19220" w14:textId="6A26AD9F" w:rsidR="0074493D" w:rsidRPr="007F060D" w:rsidRDefault="00765273" w:rsidP="00106267">
      <w:pPr>
        <w:rPr>
          <w:rFonts w:ascii="Arial" w:hAnsi="Arial" w:cs="Arial"/>
          <w:i/>
          <w:iCs/>
          <w:sz w:val="24"/>
          <w:szCs w:val="24"/>
        </w:rPr>
      </w:pPr>
      <w:r>
        <w:rPr>
          <w:rFonts w:ascii="Arial" w:hAnsi="Arial" w:cs="Arial"/>
          <w:i/>
          <w:iCs/>
          <w:sz w:val="24"/>
          <w:szCs w:val="24"/>
        </w:rPr>
        <w:t xml:space="preserve">Healthy Relationships Education Programme </w:t>
      </w:r>
    </w:p>
    <w:tbl>
      <w:tblPr>
        <w:tblStyle w:val="TableGrid"/>
        <w:tblW w:w="0" w:type="auto"/>
        <w:tblLook w:val="04A0" w:firstRow="1" w:lastRow="0" w:firstColumn="1" w:lastColumn="0" w:noHBand="0" w:noVBand="1"/>
      </w:tblPr>
      <w:tblGrid>
        <w:gridCol w:w="9016"/>
      </w:tblGrid>
      <w:tr w:rsidR="00106267" w14:paraId="3DF5D346" w14:textId="77777777" w:rsidTr="00106267">
        <w:tc>
          <w:tcPr>
            <w:tcW w:w="9016" w:type="dxa"/>
          </w:tcPr>
          <w:p w14:paraId="1B64FA0F" w14:textId="77777777" w:rsidR="00F76748" w:rsidRDefault="00106267" w:rsidP="00106267">
            <w:pPr>
              <w:rPr>
                <w:rFonts w:ascii="Arial" w:hAnsi="Arial" w:cs="Arial"/>
                <w:b/>
                <w:bCs/>
                <w:sz w:val="32"/>
                <w:szCs w:val="32"/>
              </w:rPr>
            </w:pPr>
            <w:r w:rsidRPr="007642D8">
              <w:rPr>
                <w:rFonts w:ascii="Arial" w:hAnsi="Arial" w:cs="Arial"/>
                <w:b/>
                <w:bCs/>
                <w:sz w:val="32"/>
                <w:szCs w:val="32"/>
              </w:rPr>
              <w:t xml:space="preserve">Option 1 </w:t>
            </w:r>
          </w:p>
          <w:p w14:paraId="5DC988AE" w14:textId="77777777" w:rsidR="00C721EE" w:rsidRPr="00C721EE" w:rsidRDefault="00C721EE" w:rsidP="00C721EE">
            <w:pPr>
              <w:spacing w:before="100" w:beforeAutospacing="1" w:after="100" w:afterAutospacing="1" w:line="300" w:lineRule="atLeast"/>
              <w:rPr>
                <w:rFonts w:ascii="Arial" w:eastAsia="Times New Roman" w:hAnsi="Arial" w:cs="Arial"/>
                <w:b/>
                <w:bCs/>
                <w:color w:val="365F91"/>
                <w:sz w:val="24"/>
                <w:szCs w:val="24"/>
                <w:u w:val="single"/>
                <w:lang w:val="en-GB" w:eastAsia="en-GB"/>
              </w:rPr>
            </w:pPr>
            <w:r w:rsidRPr="00C721EE">
              <w:rPr>
                <w:rFonts w:ascii="Arial" w:eastAsia="Times New Roman" w:hAnsi="Arial" w:cs="Arial"/>
                <w:b/>
                <w:bCs/>
                <w:color w:val="365F91"/>
                <w:sz w:val="24"/>
                <w:szCs w:val="24"/>
                <w:u w:val="single"/>
                <w:lang w:val="en-GB" w:eastAsia="en-GB"/>
              </w:rPr>
              <w:t xml:space="preserve">Universal Prevention </w:t>
            </w:r>
          </w:p>
          <w:p w14:paraId="178D6A55" w14:textId="77777777" w:rsidR="00C721EE" w:rsidRPr="00C721EE" w:rsidRDefault="00C721EE" w:rsidP="00C721EE">
            <w:pPr>
              <w:spacing w:before="100" w:beforeAutospacing="1" w:after="100" w:afterAutospacing="1" w:line="300" w:lineRule="atLeast"/>
              <w:rPr>
                <w:rFonts w:ascii="Arial" w:eastAsia="Times New Roman" w:hAnsi="Arial" w:cs="Arial"/>
                <w:sz w:val="24"/>
                <w:szCs w:val="24"/>
                <w:lang w:val="en-GB" w:eastAsia="en-GB"/>
              </w:rPr>
            </w:pPr>
            <w:r w:rsidRPr="00C721EE">
              <w:rPr>
                <w:rFonts w:ascii="Arial" w:eastAsia="Times New Roman" w:hAnsi="Arial" w:cs="Arial"/>
                <w:sz w:val="24"/>
                <w:szCs w:val="24"/>
                <w:lang w:val="en-GB" w:eastAsia="en-GB"/>
              </w:rPr>
              <w:t>All secondary schools and further education settings will be offered the programme at key stage 3 and 4. There will be an offer to community groups, this will be managed as capacity allows.</w:t>
            </w:r>
          </w:p>
          <w:p w14:paraId="273500AB" w14:textId="77777777" w:rsidR="00C721EE" w:rsidRPr="00C721EE" w:rsidRDefault="00C721EE" w:rsidP="00C721EE">
            <w:pPr>
              <w:spacing w:before="100" w:beforeAutospacing="1" w:after="100" w:afterAutospacing="1" w:line="300" w:lineRule="atLeast"/>
              <w:rPr>
                <w:rFonts w:ascii="Arial" w:eastAsia="Times New Roman" w:hAnsi="Arial" w:cs="Arial"/>
                <w:sz w:val="24"/>
                <w:szCs w:val="24"/>
                <w:lang w:val="en-GB" w:eastAsia="en-GB"/>
              </w:rPr>
            </w:pPr>
            <w:r w:rsidRPr="00C721EE">
              <w:rPr>
                <w:rFonts w:ascii="Arial" w:eastAsia="Times New Roman" w:hAnsi="Arial" w:cs="Arial"/>
                <w:sz w:val="24"/>
                <w:szCs w:val="24"/>
                <w:lang w:val="en-GB" w:eastAsia="en-GB"/>
              </w:rPr>
              <w:t xml:space="preserve">Differentiation of educational materials for SEN settings and Alternative Provision schools (Pupil Referral Units -PRU) </w:t>
            </w:r>
          </w:p>
          <w:p w14:paraId="37676608" w14:textId="77777777" w:rsidR="00C721EE" w:rsidRPr="00C721EE" w:rsidRDefault="00C721EE" w:rsidP="00C721EE">
            <w:pPr>
              <w:spacing w:before="100" w:beforeAutospacing="1" w:after="100" w:afterAutospacing="1" w:line="300" w:lineRule="atLeast"/>
              <w:rPr>
                <w:rFonts w:ascii="Arial" w:eastAsia="Times New Roman" w:hAnsi="Arial" w:cs="Arial"/>
                <w:sz w:val="24"/>
                <w:szCs w:val="24"/>
                <w:lang w:val="en-GB" w:eastAsia="en-GB"/>
              </w:rPr>
            </w:pPr>
            <w:r w:rsidRPr="00C721EE">
              <w:rPr>
                <w:rFonts w:ascii="Arial" w:eastAsia="Times New Roman" w:hAnsi="Arial" w:cs="Arial"/>
                <w:sz w:val="24"/>
                <w:szCs w:val="24"/>
                <w:lang w:val="en-GB" w:eastAsia="en-GB"/>
              </w:rPr>
              <w:t xml:space="preserve">Delivered through classroom sessions and small groups, designed to meet school needs.  </w:t>
            </w:r>
          </w:p>
          <w:p w14:paraId="14C20671" w14:textId="77777777" w:rsidR="00C721EE" w:rsidRPr="00C721EE" w:rsidRDefault="00C721EE" w:rsidP="00C721EE">
            <w:pPr>
              <w:spacing w:before="100" w:beforeAutospacing="1" w:after="100" w:afterAutospacing="1" w:line="300" w:lineRule="atLeast"/>
              <w:rPr>
                <w:rFonts w:ascii="Arial" w:eastAsia="Times New Roman" w:hAnsi="Arial" w:cs="Arial"/>
                <w:sz w:val="24"/>
                <w:szCs w:val="24"/>
                <w:lang w:val="en-GB" w:eastAsia="en-GB"/>
              </w:rPr>
            </w:pPr>
            <w:r w:rsidRPr="00C721EE">
              <w:rPr>
                <w:rFonts w:ascii="Arial" w:eastAsia="Times New Roman" w:hAnsi="Arial" w:cs="Arial"/>
                <w:sz w:val="24"/>
                <w:szCs w:val="24"/>
                <w:lang w:val="en-GB" w:eastAsia="en-GB"/>
              </w:rPr>
              <w:t xml:space="preserve">Delivered by specialist practitioners who have experience in delivering programmes to children and young people around relationship abuse and violence, along with wider relational core themes. In line with the Statutory PHSE guidance July 2025. Delivery is trauma informed and safeguarding aware. </w:t>
            </w:r>
          </w:p>
          <w:p w14:paraId="3AD268D8" w14:textId="1E7B8E57" w:rsidR="00C721EE" w:rsidRPr="00C721EE" w:rsidRDefault="00C721EE" w:rsidP="00C721EE">
            <w:pPr>
              <w:spacing w:before="100" w:beforeAutospacing="1" w:after="100" w:afterAutospacing="1" w:line="300" w:lineRule="atLeast"/>
              <w:rPr>
                <w:rFonts w:ascii="Arial" w:eastAsia="Times New Roman" w:hAnsi="Arial" w:cs="Arial"/>
                <w:sz w:val="24"/>
                <w:szCs w:val="24"/>
                <w:lang w:val="en-GB" w:eastAsia="en-GB"/>
              </w:rPr>
            </w:pPr>
            <w:r w:rsidRPr="00C721EE">
              <w:rPr>
                <w:rFonts w:ascii="Arial" w:eastAsia="Times New Roman" w:hAnsi="Arial" w:cs="Arial"/>
                <w:sz w:val="24"/>
                <w:szCs w:val="24"/>
                <w:lang w:val="en-GB" w:eastAsia="en-GB"/>
              </w:rPr>
              <w:t>Reporting expectations: delivery hours, number of sessions delivered and number of children reached. Oversight of how much time is spent supporting pupils with safeguarding matters. (Further KPI's and outcome feedback to be developed)</w:t>
            </w:r>
          </w:p>
          <w:p w14:paraId="68B68AC0" w14:textId="78D1EACF" w:rsidR="00106267" w:rsidRPr="000E0D3F" w:rsidRDefault="00106267" w:rsidP="00106267">
            <w:pPr>
              <w:rPr>
                <w:rFonts w:ascii="Arial" w:hAnsi="Arial" w:cs="Arial"/>
                <w:b/>
                <w:bCs/>
                <w:sz w:val="24"/>
                <w:szCs w:val="24"/>
              </w:rPr>
            </w:pPr>
            <w:r w:rsidRPr="000E0D3F">
              <w:rPr>
                <w:rFonts w:ascii="Arial" w:hAnsi="Arial" w:cs="Arial"/>
                <w:b/>
                <w:bCs/>
                <w:i/>
                <w:iCs/>
                <w:sz w:val="24"/>
                <w:szCs w:val="24"/>
              </w:rPr>
              <w:t>Estimated budget envelope = £350, 000</w:t>
            </w:r>
            <w:r w:rsidRPr="000E0D3F">
              <w:rPr>
                <w:rFonts w:ascii="Arial" w:hAnsi="Arial" w:cs="Arial"/>
                <w:b/>
                <w:bCs/>
                <w:sz w:val="24"/>
                <w:szCs w:val="24"/>
              </w:rPr>
              <w:t xml:space="preserve"> </w:t>
            </w:r>
          </w:p>
        </w:tc>
      </w:tr>
      <w:tr w:rsidR="00106267" w14:paraId="7748A5A0" w14:textId="77777777" w:rsidTr="00E80C1D">
        <w:tc>
          <w:tcPr>
            <w:tcW w:w="9016" w:type="dxa"/>
            <w:tcBorders>
              <w:bottom w:val="single" w:sz="4" w:space="0" w:color="auto"/>
            </w:tcBorders>
          </w:tcPr>
          <w:p w14:paraId="0A7C3DC3" w14:textId="77777777" w:rsidR="00AB3E46" w:rsidRDefault="00106267" w:rsidP="00AB3E46">
            <w:pPr>
              <w:rPr>
                <w:rFonts w:ascii="Arial" w:hAnsi="Arial" w:cs="Arial"/>
                <w:b/>
                <w:bCs/>
                <w:sz w:val="32"/>
                <w:szCs w:val="32"/>
              </w:rPr>
            </w:pPr>
            <w:r w:rsidRPr="007642D8">
              <w:rPr>
                <w:rFonts w:ascii="Arial" w:hAnsi="Arial" w:cs="Arial"/>
                <w:b/>
                <w:bCs/>
                <w:sz w:val="32"/>
                <w:szCs w:val="32"/>
              </w:rPr>
              <w:t xml:space="preserve">Option 2 </w:t>
            </w:r>
          </w:p>
          <w:p w14:paraId="1D6C8016" w14:textId="500C7F4B" w:rsidR="00C721EE" w:rsidRPr="00AB3E46" w:rsidRDefault="00C721EE" w:rsidP="00AB3E46">
            <w:pPr>
              <w:rPr>
                <w:rFonts w:ascii="Arial" w:hAnsi="Arial" w:cs="Arial"/>
                <w:b/>
                <w:bCs/>
                <w:sz w:val="32"/>
                <w:szCs w:val="32"/>
              </w:rPr>
            </w:pPr>
            <w:r w:rsidRPr="00C721EE">
              <w:rPr>
                <w:rFonts w:ascii="Arial" w:eastAsia="Times New Roman" w:hAnsi="Arial" w:cs="Arial"/>
                <w:b/>
                <w:bCs/>
                <w:color w:val="365F91"/>
                <w:sz w:val="24"/>
                <w:szCs w:val="24"/>
                <w:u w:val="single"/>
                <w:lang w:val="en-GB" w:eastAsia="en-GB"/>
              </w:rPr>
              <w:t xml:space="preserve">Universal Prevention </w:t>
            </w:r>
          </w:p>
          <w:p w14:paraId="667A9D36" w14:textId="77777777" w:rsidR="00C721EE" w:rsidRPr="00C721EE" w:rsidRDefault="00C721EE" w:rsidP="00C721EE">
            <w:pPr>
              <w:spacing w:before="100" w:beforeAutospacing="1" w:after="100" w:afterAutospacing="1" w:line="300" w:lineRule="atLeast"/>
              <w:rPr>
                <w:rFonts w:ascii="Arial" w:eastAsia="Times New Roman" w:hAnsi="Arial" w:cs="Arial"/>
                <w:sz w:val="24"/>
                <w:szCs w:val="24"/>
                <w:lang w:val="en-GB" w:eastAsia="en-GB"/>
              </w:rPr>
            </w:pPr>
            <w:r w:rsidRPr="00C721EE">
              <w:rPr>
                <w:rFonts w:ascii="Arial" w:eastAsia="Times New Roman" w:hAnsi="Arial" w:cs="Arial"/>
                <w:sz w:val="24"/>
                <w:szCs w:val="24"/>
                <w:lang w:val="en-GB" w:eastAsia="en-GB"/>
              </w:rPr>
              <w:t>All secondary schools and further education settings will be offered the programme at key stage 3 and 4. There will be an offer to community groups, this will be managed as capacity allows.</w:t>
            </w:r>
          </w:p>
          <w:p w14:paraId="08EE1CED" w14:textId="77777777" w:rsidR="00C721EE" w:rsidRPr="00C721EE" w:rsidRDefault="00C721EE" w:rsidP="00C721EE">
            <w:pPr>
              <w:spacing w:before="100" w:beforeAutospacing="1" w:after="100" w:afterAutospacing="1" w:line="300" w:lineRule="atLeast"/>
              <w:rPr>
                <w:rFonts w:ascii="Arial" w:eastAsia="Times New Roman" w:hAnsi="Arial" w:cs="Arial"/>
                <w:sz w:val="24"/>
                <w:szCs w:val="24"/>
                <w:lang w:val="en-GB" w:eastAsia="en-GB"/>
              </w:rPr>
            </w:pPr>
            <w:r w:rsidRPr="00C721EE">
              <w:rPr>
                <w:rFonts w:ascii="Arial" w:eastAsia="Times New Roman" w:hAnsi="Arial" w:cs="Arial"/>
                <w:sz w:val="24"/>
                <w:szCs w:val="24"/>
                <w:lang w:val="en-GB" w:eastAsia="en-GB"/>
              </w:rPr>
              <w:t xml:space="preserve">Differentiation of educational materials for SEN settings and Alternative Provision schools (Pupil Referral Units -PRU) </w:t>
            </w:r>
          </w:p>
          <w:p w14:paraId="31D870B0" w14:textId="77777777" w:rsidR="00C721EE" w:rsidRPr="00C721EE" w:rsidRDefault="00C721EE" w:rsidP="00C721EE">
            <w:pPr>
              <w:spacing w:before="100" w:beforeAutospacing="1" w:after="100" w:afterAutospacing="1" w:line="300" w:lineRule="atLeast"/>
              <w:rPr>
                <w:rFonts w:ascii="Arial" w:eastAsia="Times New Roman" w:hAnsi="Arial" w:cs="Arial"/>
                <w:sz w:val="24"/>
                <w:szCs w:val="24"/>
                <w:lang w:val="en-GB" w:eastAsia="en-GB"/>
              </w:rPr>
            </w:pPr>
            <w:r w:rsidRPr="00C721EE">
              <w:rPr>
                <w:rFonts w:ascii="Arial" w:eastAsia="Times New Roman" w:hAnsi="Arial" w:cs="Arial"/>
                <w:sz w:val="24"/>
                <w:szCs w:val="24"/>
                <w:lang w:val="en-GB" w:eastAsia="en-GB"/>
              </w:rPr>
              <w:t xml:space="preserve">Delivered through classroom sessions and small groups, designed to meet school needs.  </w:t>
            </w:r>
          </w:p>
          <w:p w14:paraId="5767D971" w14:textId="77777777" w:rsidR="00C721EE" w:rsidRPr="00C721EE" w:rsidRDefault="00C721EE" w:rsidP="00C721EE">
            <w:pPr>
              <w:spacing w:before="100" w:beforeAutospacing="1" w:after="100" w:afterAutospacing="1" w:line="300" w:lineRule="atLeast"/>
              <w:rPr>
                <w:rFonts w:ascii="Arial" w:eastAsia="Times New Roman" w:hAnsi="Arial" w:cs="Arial"/>
                <w:sz w:val="24"/>
                <w:szCs w:val="24"/>
                <w:lang w:val="en-GB" w:eastAsia="en-GB"/>
              </w:rPr>
            </w:pPr>
            <w:r w:rsidRPr="00C721EE">
              <w:rPr>
                <w:rFonts w:ascii="Arial" w:eastAsia="Times New Roman" w:hAnsi="Arial" w:cs="Arial"/>
                <w:sz w:val="24"/>
                <w:szCs w:val="24"/>
                <w:lang w:val="en-GB" w:eastAsia="en-GB"/>
              </w:rPr>
              <w:t xml:space="preserve">Delivered by specialist practitioners who have experience in delivering programmes to children and young people around relationship abuse and violence, along with wider relational core themes. In line with the Statutory PHSE guidance July 2025. Delivery is trauma informed and safeguarding aware. </w:t>
            </w:r>
          </w:p>
          <w:p w14:paraId="460DA528" w14:textId="77777777" w:rsidR="00C721EE" w:rsidRPr="00C721EE" w:rsidRDefault="00C721EE" w:rsidP="00C721EE">
            <w:pPr>
              <w:spacing w:before="100" w:beforeAutospacing="1" w:after="100" w:afterAutospacing="1" w:line="300" w:lineRule="atLeast"/>
              <w:rPr>
                <w:rFonts w:ascii="Arial" w:eastAsia="Times New Roman" w:hAnsi="Arial" w:cs="Arial"/>
                <w:sz w:val="24"/>
                <w:szCs w:val="24"/>
                <w:lang w:val="en-GB" w:eastAsia="en-GB"/>
              </w:rPr>
            </w:pPr>
            <w:r w:rsidRPr="00C721EE">
              <w:rPr>
                <w:rFonts w:ascii="Arial" w:eastAsia="Times New Roman" w:hAnsi="Arial" w:cs="Arial"/>
                <w:sz w:val="24"/>
                <w:szCs w:val="24"/>
                <w:lang w:val="en-GB" w:eastAsia="en-GB"/>
              </w:rPr>
              <w:lastRenderedPageBreak/>
              <w:t>Reporting expectations: delivery hours, number of sessions delivered and number of children reached. Oversight of how much time is spent supporting pupils with safeguarding matters. (Further KPI's and outcome feedback to be developed)</w:t>
            </w:r>
          </w:p>
          <w:p w14:paraId="1485D8F5" w14:textId="77777777" w:rsidR="00C721EE" w:rsidRPr="00C721EE" w:rsidRDefault="00C721EE" w:rsidP="00C721EE">
            <w:pPr>
              <w:spacing w:before="100" w:beforeAutospacing="1" w:after="100" w:afterAutospacing="1" w:line="300" w:lineRule="atLeast"/>
              <w:rPr>
                <w:rFonts w:ascii="Arial" w:eastAsia="Times New Roman" w:hAnsi="Arial" w:cs="Arial"/>
                <w:b/>
                <w:bCs/>
                <w:color w:val="365F91"/>
                <w:sz w:val="24"/>
                <w:szCs w:val="24"/>
                <w:u w:val="single"/>
                <w:lang w:val="en-GB" w:eastAsia="en-GB"/>
              </w:rPr>
            </w:pPr>
            <w:r w:rsidRPr="00C721EE">
              <w:rPr>
                <w:rFonts w:ascii="Arial" w:eastAsia="Times New Roman" w:hAnsi="Arial" w:cs="Arial"/>
                <w:b/>
                <w:bCs/>
                <w:color w:val="365F91"/>
                <w:sz w:val="24"/>
                <w:szCs w:val="24"/>
                <w:u w:val="single"/>
                <w:lang w:val="en-GB" w:eastAsia="en-GB"/>
              </w:rPr>
              <w:t xml:space="preserve">Early Intervention </w:t>
            </w:r>
          </w:p>
          <w:p w14:paraId="6DE0F848" w14:textId="77777777" w:rsidR="00C721EE" w:rsidRPr="00C721EE" w:rsidRDefault="00C721EE" w:rsidP="00C721EE">
            <w:pPr>
              <w:rPr>
                <w:rFonts w:ascii="Arial" w:eastAsia="MS Mincho" w:hAnsi="Arial" w:cs="Arial"/>
                <w:sz w:val="24"/>
                <w:szCs w:val="24"/>
              </w:rPr>
            </w:pPr>
            <w:r w:rsidRPr="00C721EE">
              <w:rPr>
                <w:rFonts w:ascii="Arial" w:eastAsia="MS Mincho" w:hAnsi="Arial" w:cs="Arial"/>
                <w:sz w:val="24"/>
                <w:szCs w:val="24"/>
              </w:rPr>
              <w:t xml:space="preserve">To support the delivery of Universal Prevention, the offer to </w:t>
            </w:r>
            <w:r w:rsidRPr="00C721EE">
              <w:rPr>
                <w:rFonts w:ascii="Arial" w:eastAsia="Times New Roman" w:hAnsi="Arial" w:cs="Arial"/>
                <w:sz w:val="24"/>
                <w:szCs w:val="24"/>
                <w:lang w:val="en-GB" w:eastAsia="en-GB"/>
              </w:rPr>
              <w:t xml:space="preserve">secondary schools and further education settings </w:t>
            </w:r>
            <w:r w:rsidRPr="00C721EE">
              <w:rPr>
                <w:rFonts w:ascii="Arial" w:eastAsia="MS Mincho" w:hAnsi="Arial" w:cs="Arial"/>
                <w:sz w:val="24"/>
                <w:szCs w:val="24"/>
              </w:rPr>
              <w:t xml:space="preserve">of a "drop-in or surgeries" that take place at the same time as the programme being delivered in school. The model of how these are to be delivered is to be established/coproduced with CYP. </w:t>
            </w:r>
          </w:p>
          <w:p w14:paraId="6AA1D4B8" w14:textId="77777777" w:rsidR="00C721EE" w:rsidRPr="00C721EE" w:rsidRDefault="00C721EE" w:rsidP="00C721EE">
            <w:pPr>
              <w:rPr>
                <w:rFonts w:ascii="Arial" w:eastAsia="MS Mincho" w:hAnsi="Arial" w:cs="Arial"/>
                <w:sz w:val="24"/>
                <w:szCs w:val="24"/>
              </w:rPr>
            </w:pPr>
            <w:r w:rsidRPr="00C721EE">
              <w:rPr>
                <w:rFonts w:ascii="Arial" w:eastAsia="MS Mincho" w:hAnsi="Arial" w:cs="Arial"/>
                <w:sz w:val="24"/>
                <w:szCs w:val="24"/>
              </w:rPr>
              <w:t xml:space="preserve">The aim of the early intervention will be for CYP who have accessed sessions. Specialist practitioners will be on hand to talk about anything that has been raised during the session. </w:t>
            </w:r>
          </w:p>
          <w:p w14:paraId="5D6A8CB4" w14:textId="3935E00D" w:rsidR="00C721EE" w:rsidRPr="00C721EE" w:rsidRDefault="00C721EE" w:rsidP="00C721EE">
            <w:pPr>
              <w:rPr>
                <w:rFonts w:ascii="Arial" w:eastAsia="MS Mincho" w:hAnsi="Arial" w:cs="Arial"/>
                <w:sz w:val="24"/>
                <w:szCs w:val="24"/>
              </w:rPr>
            </w:pPr>
            <w:r w:rsidRPr="00C721EE">
              <w:rPr>
                <w:rFonts w:ascii="Arial" w:eastAsia="MS Mincho" w:hAnsi="Arial" w:cs="Arial"/>
                <w:sz w:val="24"/>
                <w:szCs w:val="24"/>
              </w:rPr>
              <w:t xml:space="preserve">These specialist practitioners will work closely with </w:t>
            </w:r>
            <w:r w:rsidR="006D034D">
              <w:rPr>
                <w:rFonts w:ascii="Arial" w:eastAsia="MS Mincho" w:hAnsi="Arial" w:cs="Arial"/>
                <w:sz w:val="24"/>
                <w:szCs w:val="24"/>
              </w:rPr>
              <w:t>D</w:t>
            </w:r>
            <w:r w:rsidRPr="00C721EE">
              <w:rPr>
                <w:rFonts w:ascii="Arial" w:eastAsia="MS Mincho" w:hAnsi="Arial" w:cs="Arial"/>
                <w:sz w:val="24"/>
                <w:szCs w:val="24"/>
              </w:rPr>
              <w:t xml:space="preserve">esignated </w:t>
            </w:r>
            <w:r w:rsidR="006D034D">
              <w:rPr>
                <w:rFonts w:ascii="Arial" w:eastAsia="MS Mincho" w:hAnsi="Arial" w:cs="Arial"/>
                <w:sz w:val="24"/>
                <w:szCs w:val="24"/>
              </w:rPr>
              <w:t>S</w:t>
            </w:r>
            <w:r w:rsidRPr="00C721EE">
              <w:rPr>
                <w:rFonts w:ascii="Arial" w:eastAsia="MS Mincho" w:hAnsi="Arial" w:cs="Arial"/>
                <w:sz w:val="24"/>
                <w:szCs w:val="24"/>
              </w:rPr>
              <w:t xml:space="preserve">afeguarding </w:t>
            </w:r>
            <w:r w:rsidR="006D034D">
              <w:rPr>
                <w:rFonts w:ascii="Arial" w:eastAsia="MS Mincho" w:hAnsi="Arial" w:cs="Arial"/>
                <w:sz w:val="24"/>
                <w:szCs w:val="24"/>
              </w:rPr>
              <w:t>L</w:t>
            </w:r>
            <w:r w:rsidRPr="00C721EE">
              <w:rPr>
                <w:rFonts w:ascii="Arial" w:eastAsia="MS Mincho" w:hAnsi="Arial" w:cs="Arial"/>
                <w:sz w:val="24"/>
                <w:szCs w:val="24"/>
              </w:rPr>
              <w:t xml:space="preserve">eads </w:t>
            </w:r>
            <w:r w:rsidR="006D034D">
              <w:rPr>
                <w:rFonts w:ascii="Arial" w:eastAsia="MS Mincho" w:hAnsi="Arial" w:cs="Arial"/>
                <w:sz w:val="24"/>
                <w:szCs w:val="24"/>
              </w:rPr>
              <w:t>(</w:t>
            </w:r>
            <w:r w:rsidR="006D034D" w:rsidRPr="00C721EE">
              <w:rPr>
                <w:rFonts w:ascii="Arial" w:eastAsia="MS Mincho" w:hAnsi="Arial" w:cs="Arial"/>
                <w:sz w:val="24"/>
                <w:szCs w:val="24"/>
              </w:rPr>
              <w:t>DSL</w:t>
            </w:r>
            <w:r w:rsidR="006D034D">
              <w:rPr>
                <w:rFonts w:ascii="Arial" w:eastAsia="MS Mincho" w:hAnsi="Arial" w:cs="Arial"/>
                <w:sz w:val="24"/>
                <w:szCs w:val="24"/>
              </w:rPr>
              <w:t>)</w:t>
            </w:r>
            <w:r w:rsidR="006D034D" w:rsidRPr="00C721EE">
              <w:rPr>
                <w:rFonts w:ascii="Arial" w:eastAsia="MS Mincho" w:hAnsi="Arial" w:cs="Arial"/>
                <w:sz w:val="24"/>
                <w:szCs w:val="24"/>
              </w:rPr>
              <w:t xml:space="preserve"> </w:t>
            </w:r>
            <w:r w:rsidRPr="00C721EE">
              <w:rPr>
                <w:rFonts w:ascii="Arial" w:eastAsia="MS Mincho" w:hAnsi="Arial" w:cs="Arial"/>
                <w:sz w:val="24"/>
                <w:szCs w:val="24"/>
              </w:rPr>
              <w:t xml:space="preserve">in schools to enable the support of any safeguarding concerns. Support would be kept brief and case notes would be held. </w:t>
            </w:r>
          </w:p>
          <w:p w14:paraId="5BA4CAE0" w14:textId="77777777" w:rsidR="00C721EE" w:rsidRPr="00C721EE" w:rsidRDefault="00C721EE" w:rsidP="00C721EE">
            <w:pPr>
              <w:rPr>
                <w:rFonts w:ascii="Arial" w:eastAsia="MS Mincho" w:hAnsi="Arial" w:cs="Arial"/>
                <w:sz w:val="24"/>
                <w:szCs w:val="24"/>
              </w:rPr>
            </w:pPr>
            <w:r w:rsidRPr="00C721EE">
              <w:rPr>
                <w:rFonts w:ascii="Arial" w:eastAsia="MS Mincho" w:hAnsi="Arial" w:cs="Arial"/>
                <w:sz w:val="24"/>
                <w:szCs w:val="24"/>
              </w:rPr>
              <w:t xml:space="preserve">The drop-ins/surgeries are also a place where CYP can obtain extra information about other services they may want to access. </w:t>
            </w:r>
          </w:p>
          <w:p w14:paraId="1867FF11" w14:textId="2F383CB6" w:rsidR="00C721EE" w:rsidRPr="00AB3E46" w:rsidRDefault="00C721EE" w:rsidP="0048175A">
            <w:pPr>
              <w:rPr>
                <w:rFonts w:ascii="Arial" w:eastAsia="MS Mincho" w:hAnsi="Arial" w:cs="Arial"/>
                <w:sz w:val="24"/>
                <w:szCs w:val="24"/>
              </w:rPr>
            </w:pPr>
            <w:r w:rsidRPr="00C721EE">
              <w:rPr>
                <w:rFonts w:ascii="Arial" w:eastAsia="MS Mincho" w:hAnsi="Arial" w:cs="Arial"/>
                <w:sz w:val="24"/>
                <w:szCs w:val="24"/>
              </w:rPr>
              <w:t>Reporting expectations would be around themes, safeguarding concern levels, number of CYP seen, time spent – delivery hours demographics.</w:t>
            </w:r>
          </w:p>
          <w:p w14:paraId="1AB6F102" w14:textId="2824AACB" w:rsidR="00106267" w:rsidRPr="00AB3E46" w:rsidRDefault="00106267" w:rsidP="00106267">
            <w:pPr>
              <w:rPr>
                <w:rFonts w:ascii="Arial" w:hAnsi="Arial" w:cs="Arial"/>
                <w:b/>
                <w:bCs/>
                <w:sz w:val="24"/>
                <w:szCs w:val="24"/>
              </w:rPr>
            </w:pPr>
            <w:r w:rsidRPr="00861628">
              <w:rPr>
                <w:rFonts w:ascii="Arial" w:hAnsi="Arial" w:cs="Arial"/>
                <w:b/>
                <w:bCs/>
                <w:i/>
                <w:iCs/>
                <w:sz w:val="24"/>
                <w:szCs w:val="24"/>
              </w:rPr>
              <w:t xml:space="preserve">Estimated </w:t>
            </w:r>
            <w:r w:rsidR="00AB3E46" w:rsidRPr="00861628">
              <w:rPr>
                <w:rFonts w:ascii="Arial" w:hAnsi="Arial" w:cs="Arial"/>
                <w:b/>
                <w:bCs/>
                <w:i/>
                <w:iCs/>
                <w:sz w:val="24"/>
                <w:szCs w:val="24"/>
              </w:rPr>
              <w:t>Budget</w:t>
            </w:r>
            <w:r w:rsidRPr="00861628">
              <w:rPr>
                <w:rFonts w:ascii="Arial" w:hAnsi="Arial" w:cs="Arial"/>
                <w:b/>
                <w:bCs/>
                <w:i/>
                <w:iCs/>
                <w:sz w:val="24"/>
                <w:szCs w:val="24"/>
              </w:rPr>
              <w:t xml:space="preserve"> for this would be = £510, 000</w:t>
            </w:r>
          </w:p>
        </w:tc>
      </w:tr>
      <w:tr w:rsidR="00DB730C" w14:paraId="5981A70F" w14:textId="77777777" w:rsidTr="00E80C1D">
        <w:tc>
          <w:tcPr>
            <w:tcW w:w="9016" w:type="dxa"/>
            <w:tcBorders>
              <w:bottom w:val="nil"/>
            </w:tcBorders>
          </w:tcPr>
          <w:p w14:paraId="3ACB5181" w14:textId="2AB83721" w:rsidR="00DB730C" w:rsidRPr="007642D8" w:rsidRDefault="00DB730C" w:rsidP="00DB730C">
            <w:pPr>
              <w:rPr>
                <w:rFonts w:ascii="Arial" w:hAnsi="Arial" w:cs="Arial"/>
                <w:b/>
                <w:bCs/>
                <w:sz w:val="32"/>
                <w:szCs w:val="32"/>
              </w:rPr>
            </w:pPr>
            <w:r w:rsidRPr="007642D8">
              <w:rPr>
                <w:rFonts w:ascii="Arial" w:hAnsi="Arial" w:cs="Arial"/>
                <w:b/>
                <w:bCs/>
                <w:sz w:val="32"/>
                <w:szCs w:val="32"/>
              </w:rPr>
              <w:lastRenderedPageBreak/>
              <w:t>Option 3</w:t>
            </w:r>
          </w:p>
          <w:p w14:paraId="25028D3E" w14:textId="77777777" w:rsidR="00DB730C" w:rsidRPr="00A87E64" w:rsidRDefault="00DB730C" w:rsidP="00DB730C">
            <w:pPr>
              <w:rPr>
                <w:rFonts w:ascii="Arial" w:hAnsi="Arial" w:cs="Arial"/>
                <w:b/>
                <w:bCs/>
                <w:color w:val="153D63" w:themeColor="text2" w:themeTint="E6"/>
                <w:sz w:val="24"/>
                <w:szCs w:val="24"/>
                <w:u w:val="single"/>
              </w:rPr>
            </w:pPr>
            <w:r w:rsidRPr="00A87E64">
              <w:rPr>
                <w:rFonts w:ascii="Arial" w:hAnsi="Arial" w:cs="Arial"/>
                <w:b/>
                <w:bCs/>
                <w:color w:val="153D63" w:themeColor="text2" w:themeTint="E6"/>
                <w:sz w:val="24"/>
                <w:szCs w:val="24"/>
                <w:u w:val="single"/>
              </w:rPr>
              <w:t>Universal Prevention</w:t>
            </w:r>
          </w:p>
          <w:p w14:paraId="6DF15305" w14:textId="77777777" w:rsidR="00DB730C" w:rsidRDefault="00DB730C" w:rsidP="00DB730C">
            <w:pPr>
              <w:rPr>
                <w:rFonts w:ascii="Arial" w:hAnsi="Arial" w:cs="Arial"/>
                <w:sz w:val="24"/>
                <w:szCs w:val="24"/>
              </w:rPr>
            </w:pPr>
            <w:r>
              <w:rPr>
                <w:rFonts w:ascii="Arial" w:hAnsi="Arial" w:cs="Arial"/>
                <w:sz w:val="24"/>
                <w:szCs w:val="24"/>
              </w:rPr>
              <w:t>Open to all secondary schools and further education settings (This is an offer schools will opt in) - key stage 3 and 4 (where capacity allows community settings)</w:t>
            </w:r>
          </w:p>
          <w:p w14:paraId="5E0ADC4D" w14:textId="77777777" w:rsidR="00DB730C" w:rsidRDefault="00DB730C" w:rsidP="00DB730C">
            <w:pPr>
              <w:rPr>
                <w:rFonts w:ascii="Arial" w:hAnsi="Arial" w:cs="Arial"/>
                <w:sz w:val="24"/>
                <w:szCs w:val="24"/>
              </w:rPr>
            </w:pPr>
            <w:r>
              <w:rPr>
                <w:rFonts w:ascii="Arial" w:hAnsi="Arial" w:cs="Arial"/>
                <w:sz w:val="24"/>
                <w:szCs w:val="24"/>
              </w:rPr>
              <w:t xml:space="preserve">Differentiation of educational materials for SEN settings and Alternative Provision schools (Pupil Referral Units -PRU) </w:t>
            </w:r>
          </w:p>
          <w:p w14:paraId="61B26EFB" w14:textId="77777777" w:rsidR="00DB730C" w:rsidRDefault="00DB730C" w:rsidP="00DB730C">
            <w:pPr>
              <w:rPr>
                <w:rFonts w:ascii="Arial" w:hAnsi="Arial" w:cs="Arial"/>
                <w:sz w:val="24"/>
                <w:szCs w:val="24"/>
              </w:rPr>
            </w:pPr>
            <w:r>
              <w:rPr>
                <w:rFonts w:ascii="Arial" w:hAnsi="Arial" w:cs="Arial"/>
                <w:sz w:val="24"/>
                <w:szCs w:val="24"/>
              </w:rPr>
              <w:t xml:space="preserve">Delivered through classroom sessions, drop-down days and small groups, designed to meet school needs.  </w:t>
            </w:r>
          </w:p>
          <w:p w14:paraId="15587A70" w14:textId="77777777" w:rsidR="00DB730C" w:rsidRDefault="00DB730C" w:rsidP="00DB730C">
            <w:pPr>
              <w:rPr>
                <w:rFonts w:ascii="Arial" w:hAnsi="Arial" w:cs="Arial"/>
                <w:sz w:val="24"/>
                <w:szCs w:val="24"/>
              </w:rPr>
            </w:pPr>
            <w:r>
              <w:rPr>
                <w:rFonts w:ascii="Arial" w:hAnsi="Arial" w:cs="Arial"/>
                <w:sz w:val="24"/>
                <w:szCs w:val="24"/>
              </w:rPr>
              <w:t xml:space="preserve">Delivered by specialist practitioners who have experience in delivering programmes to children and young people around relationship abuse and violence, along with wider relational core themes. In line with the Statutory PHSE guidance July 2025. Delivery is trauma informed and safeguarding aware. </w:t>
            </w:r>
          </w:p>
          <w:p w14:paraId="7E5DD9B3" w14:textId="77777777" w:rsidR="00DB730C" w:rsidRDefault="00DB730C" w:rsidP="00DB730C">
            <w:pPr>
              <w:rPr>
                <w:rFonts w:ascii="Arial" w:hAnsi="Arial" w:cs="Arial"/>
                <w:sz w:val="24"/>
                <w:szCs w:val="24"/>
              </w:rPr>
            </w:pPr>
            <w:r>
              <w:rPr>
                <w:rFonts w:ascii="Arial" w:hAnsi="Arial" w:cs="Arial"/>
                <w:sz w:val="24"/>
                <w:szCs w:val="24"/>
              </w:rPr>
              <w:t xml:space="preserve">Reporting expectations for Universal Prevention: delivery hours, number of sessions delivered and number of children reached along with demographic </w:t>
            </w:r>
            <w:r>
              <w:rPr>
                <w:rFonts w:ascii="Arial" w:hAnsi="Arial" w:cs="Arial"/>
                <w:sz w:val="24"/>
                <w:szCs w:val="24"/>
              </w:rPr>
              <w:lastRenderedPageBreak/>
              <w:t>information. Oversight of how much time is spent supporting pupils with safeguarding matters. (further KPI's to be developed)</w:t>
            </w:r>
          </w:p>
          <w:p w14:paraId="71759F03" w14:textId="77777777" w:rsidR="00DB730C" w:rsidRPr="00F76748" w:rsidRDefault="00DB730C" w:rsidP="00DB730C">
            <w:pPr>
              <w:rPr>
                <w:rFonts w:ascii="Arial" w:hAnsi="Arial" w:cs="Arial"/>
                <w:sz w:val="24"/>
                <w:szCs w:val="24"/>
                <w:u w:val="single"/>
              </w:rPr>
            </w:pPr>
            <w:r w:rsidRPr="00F76748">
              <w:rPr>
                <w:rFonts w:ascii="Arial" w:hAnsi="Arial" w:cs="Arial"/>
                <w:b/>
                <w:bCs/>
                <w:sz w:val="24"/>
                <w:szCs w:val="24"/>
                <w:u w:val="single"/>
              </w:rPr>
              <w:t xml:space="preserve">Early Intervention </w:t>
            </w:r>
          </w:p>
          <w:p w14:paraId="48622103" w14:textId="77777777" w:rsidR="00DB730C" w:rsidRDefault="00DB730C" w:rsidP="00DB730C">
            <w:pPr>
              <w:rPr>
                <w:rFonts w:ascii="Arial" w:hAnsi="Arial" w:cs="Arial"/>
                <w:sz w:val="24"/>
                <w:szCs w:val="24"/>
              </w:rPr>
            </w:pPr>
            <w:r w:rsidRPr="00AF2FCC">
              <w:rPr>
                <w:rFonts w:ascii="Arial" w:hAnsi="Arial" w:cs="Arial"/>
                <w:sz w:val="24"/>
                <w:szCs w:val="24"/>
              </w:rPr>
              <w:t>To support the delivery of the Universal Prevention, the offer to schools</w:t>
            </w:r>
            <w:r>
              <w:rPr>
                <w:rFonts w:ascii="Arial" w:hAnsi="Arial" w:cs="Arial"/>
                <w:sz w:val="24"/>
                <w:szCs w:val="24"/>
              </w:rPr>
              <w:t>/settings</w:t>
            </w:r>
            <w:r w:rsidRPr="00AF2FCC">
              <w:rPr>
                <w:rFonts w:ascii="Arial" w:hAnsi="Arial" w:cs="Arial"/>
                <w:sz w:val="24"/>
                <w:szCs w:val="24"/>
              </w:rPr>
              <w:t xml:space="preserve"> of </w:t>
            </w:r>
            <w:r>
              <w:rPr>
                <w:rFonts w:ascii="Arial" w:hAnsi="Arial" w:cs="Arial"/>
                <w:sz w:val="24"/>
                <w:szCs w:val="24"/>
              </w:rPr>
              <w:t>"d</w:t>
            </w:r>
            <w:r w:rsidRPr="00AF2FCC">
              <w:rPr>
                <w:rFonts w:ascii="Arial" w:hAnsi="Arial" w:cs="Arial"/>
                <w:sz w:val="24"/>
                <w:szCs w:val="24"/>
              </w:rPr>
              <w:t xml:space="preserve">rop-in or </w:t>
            </w:r>
            <w:r>
              <w:rPr>
                <w:rFonts w:ascii="Arial" w:hAnsi="Arial" w:cs="Arial"/>
                <w:sz w:val="24"/>
                <w:szCs w:val="24"/>
              </w:rPr>
              <w:t>s</w:t>
            </w:r>
            <w:r w:rsidRPr="00AF2FCC">
              <w:rPr>
                <w:rFonts w:ascii="Arial" w:hAnsi="Arial" w:cs="Arial"/>
                <w:sz w:val="24"/>
                <w:szCs w:val="24"/>
              </w:rPr>
              <w:t>urgeries</w:t>
            </w:r>
            <w:r>
              <w:rPr>
                <w:rFonts w:ascii="Arial" w:hAnsi="Arial" w:cs="Arial"/>
                <w:sz w:val="24"/>
                <w:szCs w:val="24"/>
              </w:rPr>
              <w:t>"</w:t>
            </w:r>
            <w:r w:rsidRPr="00AF2FCC">
              <w:rPr>
                <w:rFonts w:ascii="Arial" w:hAnsi="Arial" w:cs="Arial"/>
                <w:sz w:val="24"/>
                <w:szCs w:val="24"/>
              </w:rPr>
              <w:t xml:space="preserve"> that take place during the</w:t>
            </w:r>
            <w:r>
              <w:rPr>
                <w:rFonts w:ascii="Arial" w:hAnsi="Arial" w:cs="Arial"/>
                <w:sz w:val="24"/>
                <w:szCs w:val="24"/>
              </w:rPr>
              <w:t xml:space="preserve"> time the</w:t>
            </w:r>
            <w:r w:rsidRPr="00AF2FCC">
              <w:rPr>
                <w:rFonts w:ascii="Arial" w:hAnsi="Arial" w:cs="Arial"/>
                <w:sz w:val="24"/>
                <w:szCs w:val="24"/>
              </w:rPr>
              <w:t xml:space="preserve"> programme is being delivered in school</w:t>
            </w:r>
            <w:r>
              <w:rPr>
                <w:rFonts w:ascii="Arial" w:hAnsi="Arial" w:cs="Arial"/>
                <w:sz w:val="24"/>
                <w:szCs w:val="24"/>
              </w:rPr>
              <w:t xml:space="preserve">. The model of how these are to be delivered is to be established/coproduced with CYP. </w:t>
            </w:r>
          </w:p>
          <w:p w14:paraId="779951B8" w14:textId="77777777" w:rsidR="00DB730C" w:rsidRDefault="00DB730C" w:rsidP="00DB730C">
            <w:pPr>
              <w:rPr>
                <w:rFonts w:ascii="Arial" w:hAnsi="Arial" w:cs="Arial"/>
                <w:sz w:val="24"/>
                <w:szCs w:val="24"/>
              </w:rPr>
            </w:pPr>
            <w:r>
              <w:rPr>
                <w:rFonts w:ascii="Arial" w:hAnsi="Arial" w:cs="Arial"/>
                <w:sz w:val="24"/>
                <w:szCs w:val="24"/>
              </w:rPr>
              <w:t xml:space="preserve">The aim would be that CYP, who have accessed sessions, either in the classroom or small group, can access a specialist practitioner to talk about anything that has been raised during the sessions, anything that is worrying them. </w:t>
            </w:r>
          </w:p>
          <w:p w14:paraId="4FE0F3AF" w14:textId="3437A5A4" w:rsidR="00DB730C" w:rsidRDefault="00DB730C" w:rsidP="00DB730C">
            <w:pPr>
              <w:rPr>
                <w:rFonts w:ascii="Arial" w:hAnsi="Arial" w:cs="Arial"/>
                <w:sz w:val="24"/>
                <w:szCs w:val="24"/>
              </w:rPr>
            </w:pPr>
            <w:r>
              <w:rPr>
                <w:rFonts w:ascii="Arial" w:hAnsi="Arial" w:cs="Arial"/>
                <w:sz w:val="24"/>
                <w:szCs w:val="24"/>
              </w:rPr>
              <w:t xml:space="preserve">Specialist practitioners will work closely with </w:t>
            </w:r>
            <w:r w:rsidR="00D64278">
              <w:rPr>
                <w:rFonts w:ascii="Arial" w:eastAsia="MS Mincho" w:hAnsi="Arial" w:cs="Arial"/>
                <w:sz w:val="24"/>
                <w:szCs w:val="24"/>
              </w:rPr>
              <w:t>D</w:t>
            </w:r>
            <w:r w:rsidR="00D64278" w:rsidRPr="00C721EE">
              <w:rPr>
                <w:rFonts w:ascii="Arial" w:eastAsia="MS Mincho" w:hAnsi="Arial" w:cs="Arial"/>
                <w:sz w:val="24"/>
                <w:szCs w:val="24"/>
              </w:rPr>
              <w:t xml:space="preserve">esignated </w:t>
            </w:r>
            <w:r w:rsidR="00D64278">
              <w:rPr>
                <w:rFonts w:ascii="Arial" w:eastAsia="MS Mincho" w:hAnsi="Arial" w:cs="Arial"/>
                <w:sz w:val="24"/>
                <w:szCs w:val="24"/>
              </w:rPr>
              <w:t>S</w:t>
            </w:r>
            <w:r w:rsidR="00D64278" w:rsidRPr="00C721EE">
              <w:rPr>
                <w:rFonts w:ascii="Arial" w:eastAsia="MS Mincho" w:hAnsi="Arial" w:cs="Arial"/>
                <w:sz w:val="24"/>
                <w:szCs w:val="24"/>
              </w:rPr>
              <w:t xml:space="preserve">afeguarding </w:t>
            </w:r>
            <w:r w:rsidR="00D64278">
              <w:rPr>
                <w:rFonts w:ascii="Arial" w:eastAsia="MS Mincho" w:hAnsi="Arial" w:cs="Arial"/>
                <w:sz w:val="24"/>
                <w:szCs w:val="24"/>
              </w:rPr>
              <w:t>L</w:t>
            </w:r>
            <w:r w:rsidR="00D64278" w:rsidRPr="00C721EE">
              <w:rPr>
                <w:rFonts w:ascii="Arial" w:eastAsia="MS Mincho" w:hAnsi="Arial" w:cs="Arial"/>
                <w:sz w:val="24"/>
                <w:szCs w:val="24"/>
              </w:rPr>
              <w:t xml:space="preserve">eads </w:t>
            </w:r>
            <w:r w:rsidR="00D64278">
              <w:rPr>
                <w:rFonts w:ascii="Arial" w:eastAsia="MS Mincho" w:hAnsi="Arial" w:cs="Arial"/>
                <w:sz w:val="24"/>
                <w:szCs w:val="24"/>
              </w:rPr>
              <w:t>(</w:t>
            </w:r>
            <w:r w:rsidR="00D64278" w:rsidRPr="00C721EE">
              <w:rPr>
                <w:rFonts w:ascii="Arial" w:eastAsia="MS Mincho" w:hAnsi="Arial" w:cs="Arial"/>
                <w:sz w:val="24"/>
                <w:szCs w:val="24"/>
              </w:rPr>
              <w:t>DSL</w:t>
            </w:r>
            <w:r w:rsidR="00D64278">
              <w:rPr>
                <w:rFonts w:ascii="Arial" w:eastAsia="MS Mincho" w:hAnsi="Arial" w:cs="Arial"/>
                <w:sz w:val="24"/>
                <w:szCs w:val="24"/>
              </w:rPr>
              <w:t>)</w:t>
            </w:r>
            <w:r w:rsidR="00D64278" w:rsidRPr="00C721EE">
              <w:rPr>
                <w:rFonts w:ascii="Arial" w:eastAsia="MS Mincho" w:hAnsi="Arial" w:cs="Arial"/>
                <w:sz w:val="24"/>
                <w:szCs w:val="24"/>
              </w:rPr>
              <w:t xml:space="preserve"> </w:t>
            </w:r>
            <w:r>
              <w:rPr>
                <w:rFonts w:ascii="Arial" w:hAnsi="Arial" w:cs="Arial"/>
                <w:sz w:val="24"/>
                <w:szCs w:val="24"/>
              </w:rPr>
              <w:t xml:space="preserve">in schools to enable the support of any safeguarding concerns. </w:t>
            </w:r>
            <w:r w:rsidR="00DF22B1">
              <w:rPr>
                <w:rFonts w:ascii="Arial" w:hAnsi="Arial" w:cs="Arial"/>
                <w:sz w:val="24"/>
                <w:szCs w:val="24"/>
              </w:rPr>
              <w:t xml:space="preserve">Support would be kept brief and case notes would be held. </w:t>
            </w:r>
          </w:p>
          <w:p w14:paraId="03F15386" w14:textId="77777777" w:rsidR="00DB730C" w:rsidRDefault="00DB730C" w:rsidP="00DB730C">
            <w:pPr>
              <w:rPr>
                <w:rFonts w:ascii="Arial" w:hAnsi="Arial" w:cs="Arial"/>
                <w:sz w:val="24"/>
                <w:szCs w:val="24"/>
              </w:rPr>
            </w:pPr>
            <w:r>
              <w:rPr>
                <w:rFonts w:ascii="Arial" w:hAnsi="Arial" w:cs="Arial"/>
                <w:sz w:val="24"/>
                <w:szCs w:val="24"/>
              </w:rPr>
              <w:t xml:space="preserve">The drop-ins/surgeries are also a place where CYP can provide extra information about other services they may want to access. </w:t>
            </w:r>
          </w:p>
          <w:p w14:paraId="69EAB12A" w14:textId="1B2F26B3" w:rsidR="009300D2" w:rsidRPr="00C16358" w:rsidRDefault="009300D2" w:rsidP="00DB730C">
            <w:pPr>
              <w:rPr>
                <w:rFonts w:ascii="Arial" w:hAnsi="Arial" w:cs="Arial"/>
                <w:sz w:val="24"/>
                <w:szCs w:val="24"/>
              </w:rPr>
            </w:pPr>
            <w:r>
              <w:rPr>
                <w:rFonts w:ascii="Arial" w:hAnsi="Arial" w:cs="Arial"/>
                <w:sz w:val="24"/>
                <w:szCs w:val="24"/>
              </w:rPr>
              <w:t>Reporting expectations would be around themes, safeguarding concern levels, number of CYP seen, time spent – delivery hours demographics.</w:t>
            </w:r>
          </w:p>
          <w:p w14:paraId="54763E33" w14:textId="77777777" w:rsidR="00DB730C" w:rsidRDefault="007642D8" w:rsidP="00DB730C">
            <w:pPr>
              <w:rPr>
                <w:rFonts w:ascii="Arial" w:hAnsi="Arial" w:cs="Arial"/>
                <w:b/>
                <w:bCs/>
                <w:sz w:val="24"/>
                <w:szCs w:val="24"/>
                <w:u w:val="single"/>
              </w:rPr>
            </w:pPr>
            <w:r w:rsidRPr="007642D8">
              <w:rPr>
                <w:rFonts w:ascii="Arial" w:hAnsi="Arial" w:cs="Arial"/>
                <w:b/>
                <w:bCs/>
                <w:sz w:val="24"/>
                <w:szCs w:val="24"/>
                <w:u w:val="single"/>
              </w:rPr>
              <w:t xml:space="preserve">Targeted Support </w:t>
            </w:r>
          </w:p>
          <w:p w14:paraId="75DF4D82" w14:textId="2FC4FA42" w:rsidR="00861628" w:rsidRDefault="008D6289" w:rsidP="00DB730C">
            <w:pPr>
              <w:rPr>
                <w:rFonts w:ascii="Arial" w:hAnsi="Arial" w:cs="Arial"/>
                <w:sz w:val="24"/>
                <w:szCs w:val="24"/>
              </w:rPr>
            </w:pPr>
            <w:r>
              <w:rPr>
                <w:rFonts w:ascii="Arial" w:hAnsi="Arial" w:cs="Arial"/>
                <w:sz w:val="24"/>
                <w:szCs w:val="24"/>
              </w:rPr>
              <w:t xml:space="preserve">One to one </w:t>
            </w:r>
            <w:r w:rsidR="000E5E9F" w:rsidRPr="008D6289">
              <w:rPr>
                <w:rFonts w:ascii="Arial" w:hAnsi="Arial" w:cs="Arial"/>
                <w:sz w:val="24"/>
                <w:szCs w:val="24"/>
              </w:rPr>
              <w:t>in</w:t>
            </w:r>
            <w:r w:rsidR="00EE7D06">
              <w:rPr>
                <w:rFonts w:ascii="Arial" w:hAnsi="Arial" w:cs="Arial"/>
                <w:sz w:val="24"/>
                <w:szCs w:val="24"/>
              </w:rPr>
              <w:t>,</w:t>
            </w:r>
            <w:r w:rsidR="000E5E9F" w:rsidRPr="008D6289">
              <w:rPr>
                <w:rFonts w:ascii="Arial" w:hAnsi="Arial" w:cs="Arial"/>
                <w:sz w:val="24"/>
                <w:szCs w:val="24"/>
              </w:rPr>
              <w:t xml:space="preserve"> person</w:t>
            </w:r>
            <w:r w:rsidR="00861628" w:rsidRPr="008D6289">
              <w:rPr>
                <w:rFonts w:ascii="Arial" w:hAnsi="Arial" w:cs="Arial"/>
                <w:sz w:val="24"/>
                <w:szCs w:val="24"/>
              </w:rPr>
              <w:t xml:space="preserve"> support for CYP who have been </w:t>
            </w:r>
            <w:r w:rsidR="00D510FF" w:rsidRPr="008D6289">
              <w:rPr>
                <w:rFonts w:ascii="Arial" w:hAnsi="Arial" w:cs="Arial"/>
                <w:sz w:val="24"/>
                <w:szCs w:val="24"/>
              </w:rPr>
              <w:t xml:space="preserve">identified </w:t>
            </w:r>
            <w:r w:rsidR="00861628" w:rsidRPr="008D6289">
              <w:rPr>
                <w:rFonts w:ascii="Arial" w:hAnsi="Arial" w:cs="Arial"/>
                <w:sz w:val="24"/>
                <w:szCs w:val="24"/>
              </w:rPr>
              <w:t xml:space="preserve">in school as needing </w:t>
            </w:r>
            <w:r w:rsidR="00070C2E" w:rsidRPr="008D6289">
              <w:rPr>
                <w:rFonts w:ascii="Arial" w:hAnsi="Arial" w:cs="Arial"/>
                <w:sz w:val="24"/>
                <w:szCs w:val="24"/>
              </w:rPr>
              <w:t>additional</w:t>
            </w:r>
            <w:r w:rsidR="00861628" w:rsidRPr="008D6289">
              <w:rPr>
                <w:rFonts w:ascii="Arial" w:hAnsi="Arial" w:cs="Arial"/>
                <w:sz w:val="24"/>
                <w:szCs w:val="24"/>
              </w:rPr>
              <w:t xml:space="preserve"> support around </w:t>
            </w:r>
            <w:r w:rsidR="006C72BD">
              <w:rPr>
                <w:rFonts w:ascii="Arial" w:hAnsi="Arial" w:cs="Arial"/>
                <w:sz w:val="24"/>
                <w:szCs w:val="24"/>
              </w:rPr>
              <w:t xml:space="preserve">their experience of domestic abuse </w:t>
            </w:r>
            <w:r w:rsidR="00D510FF" w:rsidRPr="008D6289">
              <w:rPr>
                <w:rFonts w:ascii="Arial" w:hAnsi="Arial" w:cs="Arial"/>
                <w:sz w:val="24"/>
                <w:szCs w:val="24"/>
              </w:rPr>
              <w:t>and some of the wider themes delivered through the universal offer</w:t>
            </w:r>
            <w:r w:rsidR="000E5E9F" w:rsidRPr="008D6289">
              <w:rPr>
                <w:rFonts w:ascii="Arial" w:hAnsi="Arial" w:cs="Arial"/>
                <w:sz w:val="24"/>
                <w:szCs w:val="24"/>
              </w:rPr>
              <w:t xml:space="preserve">. </w:t>
            </w:r>
            <w:r w:rsidR="00370981">
              <w:rPr>
                <w:rFonts w:ascii="Arial" w:hAnsi="Arial" w:cs="Arial"/>
                <w:sz w:val="24"/>
                <w:szCs w:val="24"/>
              </w:rPr>
              <w:t xml:space="preserve">CYP </w:t>
            </w:r>
            <w:r w:rsidR="00CE2FB7" w:rsidRPr="008D6289">
              <w:rPr>
                <w:rFonts w:ascii="Arial" w:hAnsi="Arial" w:cs="Arial"/>
                <w:sz w:val="24"/>
                <w:szCs w:val="24"/>
              </w:rPr>
              <w:t>could</w:t>
            </w:r>
            <w:r w:rsidR="00370981">
              <w:rPr>
                <w:rFonts w:ascii="Arial" w:hAnsi="Arial" w:cs="Arial"/>
                <w:sz w:val="24"/>
                <w:szCs w:val="24"/>
              </w:rPr>
              <w:t xml:space="preserve"> </w:t>
            </w:r>
            <w:r w:rsidR="00CE2FB7" w:rsidRPr="008D6289">
              <w:rPr>
                <w:rFonts w:ascii="Arial" w:hAnsi="Arial" w:cs="Arial"/>
                <w:sz w:val="24"/>
                <w:szCs w:val="24"/>
              </w:rPr>
              <w:t>self-</w:t>
            </w:r>
            <w:r w:rsidR="00110736" w:rsidRPr="008D6289">
              <w:rPr>
                <w:rFonts w:ascii="Arial" w:hAnsi="Arial" w:cs="Arial"/>
                <w:sz w:val="24"/>
                <w:szCs w:val="24"/>
              </w:rPr>
              <w:t>referr</w:t>
            </w:r>
            <w:r w:rsidR="00370981">
              <w:rPr>
                <w:rFonts w:ascii="Arial" w:hAnsi="Arial" w:cs="Arial"/>
                <w:sz w:val="24"/>
                <w:szCs w:val="24"/>
              </w:rPr>
              <w:t>er</w:t>
            </w:r>
            <w:r w:rsidR="00036A77">
              <w:rPr>
                <w:rFonts w:ascii="Arial" w:hAnsi="Arial" w:cs="Arial"/>
                <w:sz w:val="24"/>
                <w:szCs w:val="24"/>
              </w:rPr>
              <w:t xml:space="preserve"> or </w:t>
            </w:r>
            <w:r w:rsidR="00CE2FB7" w:rsidRPr="008D6289">
              <w:rPr>
                <w:rFonts w:ascii="Arial" w:hAnsi="Arial" w:cs="Arial"/>
                <w:sz w:val="24"/>
                <w:szCs w:val="24"/>
              </w:rPr>
              <w:t xml:space="preserve">a parent </w:t>
            </w:r>
            <w:r w:rsidR="00036A77">
              <w:rPr>
                <w:rFonts w:ascii="Arial" w:hAnsi="Arial" w:cs="Arial"/>
                <w:sz w:val="24"/>
                <w:szCs w:val="24"/>
              </w:rPr>
              <w:t xml:space="preserve">with </w:t>
            </w:r>
            <w:r w:rsidR="00CE2FB7" w:rsidRPr="008D6289">
              <w:rPr>
                <w:rFonts w:ascii="Arial" w:hAnsi="Arial" w:cs="Arial"/>
                <w:sz w:val="24"/>
                <w:szCs w:val="24"/>
              </w:rPr>
              <w:t>CYP</w:t>
            </w:r>
            <w:r w:rsidR="00036A77">
              <w:rPr>
                <w:rFonts w:ascii="Arial" w:hAnsi="Arial" w:cs="Arial"/>
                <w:sz w:val="24"/>
                <w:szCs w:val="24"/>
              </w:rPr>
              <w:t xml:space="preserve"> consent could access the </w:t>
            </w:r>
            <w:r w:rsidR="00EA6178">
              <w:rPr>
                <w:rFonts w:ascii="Arial" w:hAnsi="Arial" w:cs="Arial"/>
                <w:sz w:val="24"/>
                <w:szCs w:val="24"/>
              </w:rPr>
              <w:t>service,</w:t>
            </w:r>
            <w:r w:rsidR="00036A77">
              <w:rPr>
                <w:rFonts w:ascii="Arial" w:hAnsi="Arial" w:cs="Arial"/>
                <w:sz w:val="24"/>
                <w:szCs w:val="24"/>
              </w:rPr>
              <w:t xml:space="preserve"> </w:t>
            </w:r>
            <w:r w:rsidR="00223390">
              <w:rPr>
                <w:rFonts w:ascii="Arial" w:hAnsi="Arial" w:cs="Arial"/>
                <w:sz w:val="24"/>
                <w:szCs w:val="24"/>
              </w:rPr>
              <w:t xml:space="preserve">other referral pathways are to be established </w:t>
            </w:r>
            <w:r w:rsidR="00EA6178">
              <w:rPr>
                <w:rFonts w:ascii="Arial" w:hAnsi="Arial" w:cs="Arial"/>
                <w:sz w:val="24"/>
                <w:szCs w:val="24"/>
              </w:rPr>
              <w:t xml:space="preserve">in </w:t>
            </w:r>
            <w:r w:rsidR="00223390">
              <w:rPr>
                <w:rFonts w:ascii="Arial" w:hAnsi="Arial" w:cs="Arial"/>
                <w:sz w:val="24"/>
                <w:szCs w:val="24"/>
              </w:rPr>
              <w:t xml:space="preserve">line with the </w:t>
            </w:r>
            <w:r w:rsidR="00EA6178">
              <w:rPr>
                <w:rFonts w:ascii="Arial" w:hAnsi="Arial" w:cs="Arial"/>
                <w:sz w:val="24"/>
                <w:szCs w:val="24"/>
              </w:rPr>
              <w:t>service and capacity.</w:t>
            </w:r>
            <w:r w:rsidR="00CE2FB7" w:rsidRPr="008D6289">
              <w:rPr>
                <w:rFonts w:ascii="Arial" w:hAnsi="Arial" w:cs="Arial"/>
                <w:sz w:val="24"/>
                <w:szCs w:val="24"/>
              </w:rPr>
              <w:t xml:space="preserve"> </w:t>
            </w:r>
            <w:r w:rsidR="00110736" w:rsidRPr="008D6289">
              <w:rPr>
                <w:rFonts w:ascii="Arial" w:hAnsi="Arial" w:cs="Arial"/>
                <w:sz w:val="24"/>
                <w:szCs w:val="24"/>
              </w:rPr>
              <w:t>Specific</w:t>
            </w:r>
            <w:r w:rsidR="00CE2FB7" w:rsidRPr="008D6289">
              <w:rPr>
                <w:rFonts w:ascii="Arial" w:hAnsi="Arial" w:cs="Arial"/>
                <w:sz w:val="24"/>
                <w:szCs w:val="24"/>
              </w:rPr>
              <w:t xml:space="preserve"> </w:t>
            </w:r>
            <w:r w:rsidR="00110736" w:rsidRPr="008D6289">
              <w:rPr>
                <w:rFonts w:ascii="Arial" w:hAnsi="Arial" w:cs="Arial"/>
                <w:sz w:val="24"/>
                <w:szCs w:val="24"/>
              </w:rPr>
              <w:t>parameters</w:t>
            </w:r>
            <w:r w:rsidR="00CE2FB7" w:rsidRPr="008D6289">
              <w:rPr>
                <w:rFonts w:ascii="Arial" w:hAnsi="Arial" w:cs="Arial"/>
                <w:sz w:val="24"/>
                <w:szCs w:val="24"/>
              </w:rPr>
              <w:t xml:space="preserve"> will need to be </w:t>
            </w:r>
            <w:r w:rsidR="00110736" w:rsidRPr="008D6289">
              <w:rPr>
                <w:rFonts w:ascii="Arial" w:hAnsi="Arial" w:cs="Arial"/>
                <w:sz w:val="24"/>
                <w:szCs w:val="24"/>
              </w:rPr>
              <w:t>established</w:t>
            </w:r>
            <w:r w:rsidR="00CE2FB7" w:rsidRPr="008D6289">
              <w:rPr>
                <w:rFonts w:ascii="Arial" w:hAnsi="Arial" w:cs="Arial"/>
                <w:sz w:val="24"/>
                <w:szCs w:val="24"/>
              </w:rPr>
              <w:t xml:space="preserve"> for this aspect of the service </w:t>
            </w:r>
            <w:r w:rsidR="00110736" w:rsidRPr="008D6289">
              <w:rPr>
                <w:rFonts w:ascii="Arial" w:hAnsi="Arial" w:cs="Arial"/>
                <w:sz w:val="24"/>
                <w:szCs w:val="24"/>
              </w:rPr>
              <w:t>–</w:t>
            </w:r>
            <w:r w:rsidR="00CE2FB7" w:rsidRPr="008D6289">
              <w:rPr>
                <w:rFonts w:ascii="Arial" w:hAnsi="Arial" w:cs="Arial"/>
                <w:sz w:val="24"/>
                <w:szCs w:val="24"/>
              </w:rPr>
              <w:t xml:space="preserve"> </w:t>
            </w:r>
            <w:r w:rsidR="00110736" w:rsidRPr="008D6289">
              <w:rPr>
                <w:rFonts w:ascii="Arial" w:hAnsi="Arial" w:cs="Arial"/>
                <w:sz w:val="24"/>
                <w:szCs w:val="24"/>
              </w:rPr>
              <w:t xml:space="preserve">capacity, length of support, type of support. </w:t>
            </w:r>
            <w:r w:rsidR="00EA6178">
              <w:rPr>
                <w:rFonts w:ascii="Arial" w:hAnsi="Arial" w:cs="Arial"/>
                <w:sz w:val="24"/>
                <w:szCs w:val="24"/>
              </w:rPr>
              <w:t xml:space="preserve">Consideration of what </w:t>
            </w:r>
            <w:r w:rsidR="003776CF">
              <w:rPr>
                <w:rFonts w:ascii="Arial" w:hAnsi="Arial" w:cs="Arial"/>
                <w:sz w:val="24"/>
                <w:szCs w:val="24"/>
              </w:rPr>
              <w:t>qualification</w:t>
            </w:r>
            <w:r w:rsidR="00EA6178">
              <w:rPr>
                <w:rFonts w:ascii="Arial" w:hAnsi="Arial" w:cs="Arial"/>
                <w:sz w:val="24"/>
                <w:szCs w:val="24"/>
              </w:rPr>
              <w:t>s</w:t>
            </w:r>
            <w:r w:rsidR="003776CF">
              <w:rPr>
                <w:rFonts w:ascii="Arial" w:hAnsi="Arial" w:cs="Arial"/>
                <w:sz w:val="24"/>
                <w:szCs w:val="24"/>
              </w:rPr>
              <w:t xml:space="preserve"> </w:t>
            </w:r>
            <w:r w:rsidR="00E80C1D">
              <w:rPr>
                <w:rFonts w:ascii="Arial" w:hAnsi="Arial" w:cs="Arial"/>
                <w:sz w:val="24"/>
                <w:szCs w:val="24"/>
              </w:rPr>
              <w:t>we</w:t>
            </w:r>
            <w:r w:rsidR="003776CF">
              <w:rPr>
                <w:rFonts w:ascii="Arial" w:hAnsi="Arial" w:cs="Arial"/>
                <w:sz w:val="24"/>
                <w:szCs w:val="24"/>
              </w:rPr>
              <w:t xml:space="preserve"> </w:t>
            </w:r>
            <w:r w:rsidR="00EA6178">
              <w:rPr>
                <w:rFonts w:ascii="Arial" w:hAnsi="Arial" w:cs="Arial"/>
                <w:sz w:val="24"/>
                <w:szCs w:val="24"/>
              </w:rPr>
              <w:t xml:space="preserve">would </w:t>
            </w:r>
            <w:r w:rsidR="003776CF">
              <w:rPr>
                <w:rFonts w:ascii="Arial" w:hAnsi="Arial" w:cs="Arial"/>
                <w:sz w:val="24"/>
                <w:szCs w:val="24"/>
              </w:rPr>
              <w:t xml:space="preserve">expect practitioners to hold to deliver </w:t>
            </w:r>
            <w:r w:rsidR="00777D45">
              <w:rPr>
                <w:rFonts w:ascii="Arial" w:hAnsi="Arial" w:cs="Arial"/>
                <w:sz w:val="24"/>
                <w:szCs w:val="24"/>
              </w:rPr>
              <w:t>the service.</w:t>
            </w:r>
            <w:r w:rsidR="003776CF">
              <w:rPr>
                <w:rFonts w:ascii="Arial" w:hAnsi="Arial" w:cs="Arial"/>
                <w:sz w:val="24"/>
                <w:szCs w:val="24"/>
              </w:rPr>
              <w:t xml:space="preserve"> </w:t>
            </w:r>
            <w:r w:rsidR="00836ED4">
              <w:rPr>
                <w:rFonts w:ascii="Arial" w:hAnsi="Arial" w:cs="Arial"/>
                <w:sz w:val="24"/>
                <w:szCs w:val="24"/>
              </w:rPr>
              <w:t xml:space="preserve">This aspect will </w:t>
            </w:r>
            <w:r w:rsidR="00B22F27">
              <w:rPr>
                <w:rFonts w:ascii="Arial" w:hAnsi="Arial" w:cs="Arial"/>
                <w:sz w:val="24"/>
                <w:szCs w:val="24"/>
              </w:rPr>
              <w:t>be held</w:t>
            </w:r>
            <w:r w:rsidR="00836ED4">
              <w:rPr>
                <w:rFonts w:ascii="Arial" w:hAnsi="Arial" w:cs="Arial"/>
                <w:sz w:val="24"/>
                <w:szCs w:val="24"/>
              </w:rPr>
              <w:t xml:space="preserve"> and delivered based on need across the </w:t>
            </w:r>
            <w:r w:rsidR="00B22F27">
              <w:rPr>
                <w:rFonts w:ascii="Arial" w:hAnsi="Arial" w:cs="Arial"/>
                <w:sz w:val="24"/>
                <w:szCs w:val="24"/>
              </w:rPr>
              <w:t>county</w:t>
            </w:r>
            <w:r w:rsidR="00335A2B">
              <w:rPr>
                <w:rFonts w:ascii="Arial" w:hAnsi="Arial" w:cs="Arial"/>
                <w:sz w:val="24"/>
                <w:szCs w:val="24"/>
              </w:rPr>
              <w:t>.</w:t>
            </w:r>
          </w:p>
          <w:p w14:paraId="202DD62E" w14:textId="668C5E10" w:rsidR="00E80C1D" w:rsidRPr="00AF00AE" w:rsidRDefault="00AF00AE" w:rsidP="00DB730C">
            <w:pPr>
              <w:rPr>
                <w:rFonts w:ascii="Arial" w:hAnsi="Arial" w:cs="Arial"/>
                <w:sz w:val="24"/>
                <w:szCs w:val="24"/>
              </w:rPr>
            </w:pPr>
            <w:r w:rsidRPr="00AF00AE">
              <w:rPr>
                <w:rFonts w:ascii="Arial" w:hAnsi="Arial" w:cs="Arial"/>
                <w:sz w:val="24"/>
                <w:szCs w:val="24"/>
              </w:rPr>
              <w:t>Report</w:t>
            </w:r>
            <w:r>
              <w:rPr>
                <w:rFonts w:ascii="Arial" w:hAnsi="Arial" w:cs="Arial"/>
                <w:sz w:val="24"/>
                <w:szCs w:val="24"/>
              </w:rPr>
              <w:t xml:space="preserve">ing </w:t>
            </w:r>
            <w:r w:rsidRPr="00AF00AE">
              <w:rPr>
                <w:rFonts w:ascii="Arial" w:hAnsi="Arial" w:cs="Arial"/>
                <w:sz w:val="24"/>
                <w:szCs w:val="24"/>
              </w:rPr>
              <w:t xml:space="preserve">expectations </w:t>
            </w:r>
            <w:r>
              <w:rPr>
                <w:rFonts w:ascii="Arial" w:hAnsi="Arial" w:cs="Arial"/>
                <w:sz w:val="24"/>
                <w:szCs w:val="24"/>
              </w:rPr>
              <w:t xml:space="preserve">– </w:t>
            </w:r>
            <w:r w:rsidR="009300D2">
              <w:rPr>
                <w:rFonts w:ascii="Arial" w:hAnsi="Arial" w:cs="Arial"/>
                <w:sz w:val="24"/>
                <w:szCs w:val="24"/>
              </w:rPr>
              <w:t>demographics,</w:t>
            </w:r>
            <w:r>
              <w:rPr>
                <w:rFonts w:ascii="Arial" w:hAnsi="Arial" w:cs="Arial"/>
                <w:sz w:val="24"/>
                <w:szCs w:val="24"/>
              </w:rPr>
              <w:t xml:space="preserve"> </w:t>
            </w:r>
            <w:r w:rsidR="009300D2">
              <w:rPr>
                <w:rFonts w:ascii="Arial" w:hAnsi="Arial" w:cs="Arial"/>
                <w:sz w:val="24"/>
                <w:szCs w:val="24"/>
              </w:rPr>
              <w:t>outcome-based</w:t>
            </w:r>
            <w:r w:rsidR="00E27A0A">
              <w:rPr>
                <w:rFonts w:ascii="Arial" w:hAnsi="Arial" w:cs="Arial"/>
                <w:sz w:val="24"/>
                <w:szCs w:val="24"/>
              </w:rPr>
              <w:t xml:space="preserve"> assessments and </w:t>
            </w:r>
            <w:r w:rsidR="009300D2">
              <w:rPr>
                <w:rFonts w:ascii="Arial" w:hAnsi="Arial" w:cs="Arial"/>
                <w:sz w:val="24"/>
                <w:szCs w:val="24"/>
              </w:rPr>
              <w:t>planning,</w:t>
            </w:r>
            <w:r w:rsidR="00E27A0A">
              <w:rPr>
                <w:rFonts w:ascii="Arial" w:hAnsi="Arial" w:cs="Arial"/>
                <w:sz w:val="24"/>
                <w:szCs w:val="24"/>
              </w:rPr>
              <w:t xml:space="preserve"> delivery hours.</w:t>
            </w:r>
          </w:p>
          <w:p w14:paraId="3906EB67" w14:textId="4B97AA8B" w:rsidR="00E80C1D" w:rsidRPr="00E80C1D" w:rsidRDefault="00E80C1D" w:rsidP="00DB730C">
            <w:pPr>
              <w:rPr>
                <w:rFonts w:ascii="Arial" w:hAnsi="Arial" w:cs="Arial"/>
                <w:sz w:val="24"/>
                <w:szCs w:val="24"/>
              </w:rPr>
            </w:pPr>
            <w:r w:rsidRPr="00335A2B">
              <w:rPr>
                <w:rFonts w:ascii="Arial" w:hAnsi="Arial" w:cs="Arial"/>
                <w:b/>
                <w:bCs/>
                <w:sz w:val="24"/>
                <w:szCs w:val="24"/>
              </w:rPr>
              <w:t xml:space="preserve">The </w:t>
            </w:r>
            <w:r w:rsidR="00777D45">
              <w:rPr>
                <w:rFonts w:ascii="Arial" w:hAnsi="Arial" w:cs="Arial"/>
                <w:b/>
                <w:bCs/>
                <w:sz w:val="24"/>
                <w:szCs w:val="24"/>
              </w:rPr>
              <w:t>b</w:t>
            </w:r>
            <w:r w:rsidRPr="00335A2B">
              <w:rPr>
                <w:rFonts w:ascii="Arial" w:hAnsi="Arial" w:cs="Arial"/>
                <w:b/>
                <w:bCs/>
                <w:sz w:val="24"/>
                <w:szCs w:val="24"/>
              </w:rPr>
              <w:t xml:space="preserve">udget envelope for option 3 </w:t>
            </w:r>
            <w:r w:rsidR="00812B4F" w:rsidRPr="00335A2B">
              <w:rPr>
                <w:rFonts w:ascii="Arial" w:hAnsi="Arial" w:cs="Arial"/>
                <w:b/>
                <w:bCs/>
                <w:sz w:val="24"/>
                <w:szCs w:val="24"/>
              </w:rPr>
              <w:t>is not</w:t>
            </w:r>
            <w:r w:rsidR="00335A2B" w:rsidRPr="00335A2B">
              <w:rPr>
                <w:rFonts w:ascii="Arial" w:hAnsi="Arial" w:cs="Arial"/>
                <w:b/>
                <w:bCs/>
                <w:sz w:val="24"/>
                <w:szCs w:val="24"/>
              </w:rPr>
              <w:t xml:space="preserve"> currently in place</w:t>
            </w:r>
            <w:r w:rsidR="00335A2B">
              <w:rPr>
                <w:rFonts w:ascii="Arial" w:hAnsi="Arial" w:cs="Arial"/>
                <w:sz w:val="24"/>
                <w:szCs w:val="24"/>
              </w:rPr>
              <w:t xml:space="preserve"> </w:t>
            </w:r>
            <w:r w:rsidR="00777D45">
              <w:rPr>
                <w:rFonts w:ascii="Arial" w:hAnsi="Arial" w:cs="Arial"/>
                <w:sz w:val="24"/>
                <w:szCs w:val="24"/>
              </w:rPr>
              <w:t xml:space="preserve">but we are seeking views on </w:t>
            </w:r>
            <w:r w:rsidR="00A31527">
              <w:rPr>
                <w:rFonts w:ascii="Arial" w:hAnsi="Arial" w:cs="Arial"/>
                <w:sz w:val="24"/>
                <w:szCs w:val="24"/>
              </w:rPr>
              <w:t>what capacity is available and the level need.</w:t>
            </w:r>
          </w:p>
        </w:tc>
      </w:tr>
    </w:tbl>
    <w:p w14:paraId="1FD0FC1E" w14:textId="0149E8FF" w:rsidR="00CB539B" w:rsidRDefault="00CB539B" w:rsidP="00106267"/>
    <w:p w14:paraId="2A40913B" w14:textId="13222CC9" w:rsidR="009300D2" w:rsidRPr="009E6EC1" w:rsidRDefault="009300D2" w:rsidP="00106267">
      <w:pPr>
        <w:rPr>
          <w:b/>
          <w:bCs/>
        </w:rPr>
      </w:pPr>
    </w:p>
    <w:sectPr w:rsidR="009300D2" w:rsidRPr="009E6EC1">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CFD5F" w14:textId="77777777" w:rsidR="00CF201E" w:rsidRDefault="00CF201E" w:rsidP="000D77D5">
      <w:pPr>
        <w:spacing w:after="0" w:line="240" w:lineRule="auto"/>
      </w:pPr>
      <w:r>
        <w:separator/>
      </w:r>
    </w:p>
  </w:endnote>
  <w:endnote w:type="continuationSeparator" w:id="0">
    <w:p w14:paraId="733B1AEB" w14:textId="77777777" w:rsidR="00CF201E" w:rsidRDefault="00CF201E" w:rsidP="000D7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4C804" w14:textId="77777777" w:rsidR="00CF201E" w:rsidRDefault="00CF201E" w:rsidP="000D77D5">
      <w:pPr>
        <w:spacing w:after="0" w:line="240" w:lineRule="auto"/>
      </w:pPr>
      <w:r>
        <w:separator/>
      </w:r>
    </w:p>
  </w:footnote>
  <w:footnote w:type="continuationSeparator" w:id="0">
    <w:p w14:paraId="22968A0F" w14:textId="77777777" w:rsidR="00CF201E" w:rsidRDefault="00CF201E" w:rsidP="000D7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F8D5" w14:textId="2FC8C05C" w:rsidR="000D77D5" w:rsidRDefault="000D77D5">
    <w:pPr>
      <w:pStyle w:val="Header"/>
    </w:pPr>
    <w:r>
      <w:t>Options V</w:t>
    </w:r>
    <w:r w:rsidR="00A87E64">
      <w:t>2</w:t>
    </w:r>
    <w:r>
      <w:t xml:space="preserve"> July 202</w:t>
    </w:r>
    <w:r w:rsidR="008654FB">
      <w:t>6 DH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95B8A"/>
    <w:multiLevelType w:val="multilevel"/>
    <w:tmpl w:val="17EAAF64"/>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120833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67"/>
    <w:rsid w:val="00036A77"/>
    <w:rsid w:val="00065DD9"/>
    <w:rsid w:val="00070C2E"/>
    <w:rsid w:val="000A0359"/>
    <w:rsid w:val="000D6ABF"/>
    <w:rsid w:val="000D77D5"/>
    <w:rsid w:val="000E0D3F"/>
    <w:rsid w:val="000E5E9F"/>
    <w:rsid w:val="00106267"/>
    <w:rsid w:val="00110736"/>
    <w:rsid w:val="0011154E"/>
    <w:rsid w:val="00153C15"/>
    <w:rsid w:val="001E1891"/>
    <w:rsid w:val="00203692"/>
    <w:rsid w:val="00223390"/>
    <w:rsid w:val="0022365C"/>
    <w:rsid w:val="00263BAE"/>
    <w:rsid w:val="002A0CFE"/>
    <w:rsid w:val="002F7207"/>
    <w:rsid w:val="00311919"/>
    <w:rsid w:val="00335A2B"/>
    <w:rsid w:val="00370981"/>
    <w:rsid w:val="003776CF"/>
    <w:rsid w:val="003C33CC"/>
    <w:rsid w:val="00461C39"/>
    <w:rsid w:val="0047224C"/>
    <w:rsid w:val="0048175A"/>
    <w:rsid w:val="004B5F41"/>
    <w:rsid w:val="004B68BF"/>
    <w:rsid w:val="005552DF"/>
    <w:rsid w:val="00561590"/>
    <w:rsid w:val="00596CC0"/>
    <w:rsid w:val="006C72BD"/>
    <w:rsid w:val="006D034D"/>
    <w:rsid w:val="006D0421"/>
    <w:rsid w:val="006E0261"/>
    <w:rsid w:val="00705D13"/>
    <w:rsid w:val="0074493D"/>
    <w:rsid w:val="007642D8"/>
    <w:rsid w:val="00765273"/>
    <w:rsid w:val="00777D45"/>
    <w:rsid w:val="007A63F5"/>
    <w:rsid w:val="00812B4F"/>
    <w:rsid w:val="00823C1F"/>
    <w:rsid w:val="00836ED4"/>
    <w:rsid w:val="00861628"/>
    <w:rsid w:val="008654FB"/>
    <w:rsid w:val="008A3B29"/>
    <w:rsid w:val="008D6289"/>
    <w:rsid w:val="009300D2"/>
    <w:rsid w:val="009A02C7"/>
    <w:rsid w:val="009E6EC1"/>
    <w:rsid w:val="00A31527"/>
    <w:rsid w:val="00A453BB"/>
    <w:rsid w:val="00A56E99"/>
    <w:rsid w:val="00A70E69"/>
    <w:rsid w:val="00A87E64"/>
    <w:rsid w:val="00AB3E46"/>
    <w:rsid w:val="00AF00AE"/>
    <w:rsid w:val="00AF2FCC"/>
    <w:rsid w:val="00B22E71"/>
    <w:rsid w:val="00B22F27"/>
    <w:rsid w:val="00B25CBC"/>
    <w:rsid w:val="00B37691"/>
    <w:rsid w:val="00B436C8"/>
    <w:rsid w:val="00B75007"/>
    <w:rsid w:val="00C16358"/>
    <w:rsid w:val="00C462C9"/>
    <w:rsid w:val="00C721EE"/>
    <w:rsid w:val="00CB539B"/>
    <w:rsid w:val="00CE2FB7"/>
    <w:rsid w:val="00CE7BFD"/>
    <w:rsid w:val="00CF201E"/>
    <w:rsid w:val="00D510FF"/>
    <w:rsid w:val="00D64278"/>
    <w:rsid w:val="00DB730C"/>
    <w:rsid w:val="00DF1F96"/>
    <w:rsid w:val="00DF22B1"/>
    <w:rsid w:val="00E27A0A"/>
    <w:rsid w:val="00E80C1D"/>
    <w:rsid w:val="00EA6178"/>
    <w:rsid w:val="00EE3D36"/>
    <w:rsid w:val="00EE7D06"/>
    <w:rsid w:val="00EF7C4D"/>
    <w:rsid w:val="00F76748"/>
    <w:rsid w:val="00FA165A"/>
    <w:rsid w:val="00FE60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D9721"/>
  <w15:chartTrackingRefBased/>
  <w15:docId w15:val="{C223C8FF-135A-4E17-A6E3-EE61CD89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267"/>
    <w:pPr>
      <w:spacing w:after="200" w:line="27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10626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GB"/>
      <w14:ligatures w14:val="standardContextual"/>
    </w:rPr>
  </w:style>
  <w:style w:type="paragraph" w:styleId="Heading2">
    <w:name w:val="heading 2"/>
    <w:basedOn w:val="Normal"/>
    <w:next w:val="Normal"/>
    <w:link w:val="Heading2Char"/>
    <w:uiPriority w:val="9"/>
    <w:semiHidden/>
    <w:unhideWhenUsed/>
    <w:qFormat/>
    <w:rsid w:val="0010626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GB"/>
      <w14:ligatures w14:val="standardContextual"/>
    </w:rPr>
  </w:style>
  <w:style w:type="paragraph" w:styleId="Heading3">
    <w:name w:val="heading 3"/>
    <w:basedOn w:val="Normal"/>
    <w:next w:val="Normal"/>
    <w:link w:val="Heading3Char"/>
    <w:uiPriority w:val="9"/>
    <w:semiHidden/>
    <w:unhideWhenUsed/>
    <w:qFormat/>
    <w:rsid w:val="00106267"/>
    <w:pPr>
      <w:keepNext/>
      <w:keepLines/>
      <w:spacing w:before="160" w:after="80" w:line="259" w:lineRule="auto"/>
      <w:outlineLvl w:val="2"/>
    </w:pPr>
    <w:rPr>
      <w:rFonts w:eastAsiaTheme="majorEastAsia" w:cstheme="majorBidi"/>
      <w:color w:val="0F4761" w:themeColor="accent1" w:themeShade="BF"/>
      <w:kern w:val="2"/>
      <w:sz w:val="28"/>
      <w:szCs w:val="28"/>
      <w:lang w:val="en-GB"/>
      <w14:ligatures w14:val="standardContextual"/>
    </w:rPr>
  </w:style>
  <w:style w:type="paragraph" w:styleId="Heading4">
    <w:name w:val="heading 4"/>
    <w:basedOn w:val="Normal"/>
    <w:next w:val="Normal"/>
    <w:link w:val="Heading4Char"/>
    <w:uiPriority w:val="9"/>
    <w:semiHidden/>
    <w:unhideWhenUsed/>
    <w:qFormat/>
    <w:rsid w:val="00106267"/>
    <w:pPr>
      <w:keepNext/>
      <w:keepLines/>
      <w:spacing w:before="80" w:after="40" w:line="259" w:lineRule="auto"/>
      <w:outlineLvl w:val="3"/>
    </w:pPr>
    <w:rPr>
      <w:rFonts w:eastAsiaTheme="majorEastAsia" w:cstheme="majorBidi"/>
      <w:i/>
      <w:iCs/>
      <w:color w:val="0F4761"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106267"/>
    <w:pPr>
      <w:keepNext/>
      <w:keepLines/>
      <w:spacing w:before="80" w:after="40" w:line="259" w:lineRule="auto"/>
      <w:outlineLvl w:val="4"/>
    </w:pPr>
    <w:rPr>
      <w:rFonts w:eastAsiaTheme="majorEastAsia" w:cstheme="majorBidi"/>
      <w:color w:val="0F4761"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106267"/>
    <w:pPr>
      <w:keepNext/>
      <w:keepLines/>
      <w:spacing w:before="40" w:after="0" w:line="259" w:lineRule="auto"/>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106267"/>
    <w:pPr>
      <w:keepNext/>
      <w:keepLines/>
      <w:spacing w:before="40" w:after="0" w:line="259" w:lineRule="auto"/>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106267"/>
    <w:pPr>
      <w:keepNext/>
      <w:keepLines/>
      <w:spacing w:after="0" w:line="259" w:lineRule="auto"/>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106267"/>
    <w:pPr>
      <w:keepNext/>
      <w:keepLines/>
      <w:spacing w:after="0" w:line="259" w:lineRule="auto"/>
      <w:outlineLvl w:val="8"/>
    </w:pPr>
    <w:rPr>
      <w:rFonts w:eastAsiaTheme="majorEastAsia"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62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62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2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2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2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2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2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2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267"/>
    <w:rPr>
      <w:rFonts w:eastAsiaTheme="majorEastAsia" w:cstheme="majorBidi"/>
      <w:color w:val="272727" w:themeColor="text1" w:themeTint="D8"/>
    </w:rPr>
  </w:style>
  <w:style w:type="paragraph" w:styleId="Title">
    <w:name w:val="Title"/>
    <w:basedOn w:val="Normal"/>
    <w:next w:val="Normal"/>
    <w:link w:val="TitleChar"/>
    <w:uiPriority w:val="10"/>
    <w:qFormat/>
    <w:rsid w:val="00106267"/>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1062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267"/>
    <w:pPr>
      <w:numPr>
        <w:ilvl w:val="1"/>
      </w:numPr>
      <w:spacing w:after="160" w:line="259" w:lineRule="auto"/>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1062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267"/>
    <w:pPr>
      <w:spacing w:before="160" w:after="160" w:line="259" w:lineRule="auto"/>
      <w:jc w:val="center"/>
    </w:pPr>
    <w:rPr>
      <w:rFonts w:eastAsiaTheme="minorHAnsi"/>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106267"/>
    <w:rPr>
      <w:i/>
      <w:iCs/>
      <w:color w:val="404040" w:themeColor="text1" w:themeTint="BF"/>
    </w:rPr>
  </w:style>
  <w:style w:type="paragraph" w:styleId="ListParagraph">
    <w:name w:val="List Paragraph"/>
    <w:basedOn w:val="Normal"/>
    <w:uiPriority w:val="34"/>
    <w:qFormat/>
    <w:rsid w:val="00106267"/>
    <w:pPr>
      <w:spacing w:after="160" w:line="259" w:lineRule="auto"/>
      <w:ind w:left="720"/>
      <w:contextualSpacing/>
    </w:pPr>
    <w:rPr>
      <w:rFonts w:eastAsiaTheme="minorHAnsi"/>
      <w:kern w:val="2"/>
      <w:lang w:val="en-GB"/>
      <w14:ligatures w14:val="standardContextual"/>
    </w:rPr>
  </w:style>
  <w:style w:type="character" w:styleId="IntenseEmphasis">
    <w:name w:val="Intense Emphasis"/>
    <w:basedOn w:val="DefaultParagraphFont"/>
    <w:uiPriority w:val="21"/>
    <w:qFormat/>
    <w:rsid w:val="00106267"/>
    <w:rPr>
      <w:i/>
      <w:iCs/>
      <w:color w:val="0F4761" w:themeColor="accent1" w:themeShade="BF"/>
    </w:rPr>
  </w:style>
  <w:style w:type="paragraph" w:styleId="IntenseQuote">
    <w:name w:val="Intense Quote"/>
    <w:basedOn w:val="Normal"/>
    <w:next w:val="Normal"/>
    <w:link w:val="IntenseQuoteChar"/>
    <w:uiPriority w:val="30"/>
    <w:qFormat/>
    <w:rsid w:val="0010626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106267"/>
    <w:rPr>
      <w:i/>
      <w:iCs/>
      <w:color w:val="0F4761" w:themeColor="accent1" w:themeShade="BF"/>
    </w:rPr>
  </w:style>
  <w:style w:type="character" w:styleId="IntenseReference">
    <w:name w:val="Intense Reference"/>
    <w:basedOn w:val="DefaultParagraphFont"/>
    <w:uiPriority w:val="32"/>
    <w:qFormat/>
    <w:rsid w:val="00106267"/>
    <w:rPr>
      <w:b/>
      <w:bCs/>
      <w:smallCaps/>
      <w:color w:val="0F4761" w:themeColor="accent1" w:themeShade="BF"/>
      <w:spacing w:val="5"/>
    </w:rPr>
  </w:style>
  <w:style w:type="table" w:styleId="TableGrid">
    <w:name w:val="Table Grid"/>
    <w:basedOn w:val="TableNormal"/>
    <w:uiPriority w:val="39"/>
    <w:rsid w:val="0010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77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7D5"/>
    <w:rPr>
      <w:rFonts w:eastAsiaTheme="minorEastAsia"/>
      <w:kern w:val="0"/>
      <w:lang w:val="en-US"/>
      <w14:ligatures w14:val="none"/>
    </w:rPr>
  </w:style>
  <w:style w:type="paragraph" w:styleId="Footer">
    <w:name w:val="footer"/>
    <w:basedOn w:val="Normal"/>
    <w:link w:val="FooterChar"/>
    <w:uiPriority w:val="99"/>
    <w:unhideWhenUsed/>
    <w:rsid w:val="000D77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7D5"/>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02D364494CFC44AC8E19E1C7EC8B8F" ma:contentTypeVersion="3" ma:contentTypeDescription="Create a new document." ma:contentTypeScope="" ma:versionID="da7f3d487da5d8f8ac3d5400ffe170c9">
  <xsd:schema xmlns:xsd="http://www.w3.org/2001/XMLSchema" xmlns:xs="http://www.w3.org/2001/XMLSchema" xmlns:p="http://schemas.microsoft.com/office/2006/metadata/properties" xmlns:ns2="031a22c0-ad99-4839-9fe3-738c48854943" targetNamespace="http://schemas.microsoft.com/office/2006/metadata/properties" ma:root="true" ma:fieldsID="e4abb6c8192764288c82fcb5c6657a43" ns2:_="">
    <xsd:import namespace="031a22c0-ad99-4839-9fe3-738c4885494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a22c0-ad99-4839-9fe3-738c48854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1ECB04-26B3-4BEA-9B80-A08C4D3CB3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E55001-46A0-400F-9DE8-FCF2018A2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a22c0-ad99-4839-9fe3-738c48854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B1610B-5FCB-43BA-B716-73CEA9059CD5}">
  <ds:schemaRefs>
    <ds:schemaRef ds:uri="http://schemas.microsoft.com/sharepoint/v3/contenttype/forms"/>
  </ds:schemaRefs>
</ds:datastoreItem>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3</Pages>
  <Words>887</Words>
  <Characters>5061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Hollingworth, Diana</dc:creator>
  <cp:keywords/>
  <dc:description/>
  <cp:lastModifiedBy>Hollingworth, Diana</cp:lastModifiedBy>
  <cp:revision>21</cp:revision>
  <dcterms:created xsi:type="dcterms:W3CDTF">2026-07-14T17:09:00Z</dcterms:created>
  <dcterms:modified xsi:type="dcterms:W3CDTF">2026-07-23T13:34:00Z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0x010100F502D364494CFC44AC8E19E1C7EC8B8F</vt:lpwstr>
  </property>
</Properties>
</file>