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384A" w:rsidRDefault="00D84F1F" w14:paraId="3C1EA39C" w14:textId="77777777">
      <w:pPr>
        <w:spacing w:after="20"/>
        <w:jc w:val="center"/>
      </w:pPr>
      <w:r>
        <w:rPr>
          <w:b/>
          <w:color w:val="2F6B4F"/>
          <w:sz w:val="18"/>
        </w:rPr>
        <w:t>PERSONAL EDUCATION PLAN</w:t>
      </w:r>
    </w:p>
    <w:p w:rsidR="0019384A" w:rsidRDefault="00D84F1F" w14:paraId="3AEBA04F" w14:textId="77777777">
      <w:pPr>
        <w:pStyle w:val="Title"/>
        <w:jc w:val="center"/>
      </w:pPr>
      <w:r>
        <w:t>Key Stage 5 PEP Meeting Agenda</w:t>
      </w:r>
    </w:p>
    <w:p w:rsidR="0019384A" w:rsidRDefault="596E83A2" w14:paraId="2839A3C1" w14:textId="1B400C17">
      <w:pPr>
        <w:spacing w:after="160"/>
        <w:jc w:val="center"/>
      </w:pPr>
      <w:r w:rsidRPr="32C3AE18" w:rsidR="596E83A2">
        <w:rPr>
          <w:i w:val="1"/>
          <w:iCs w:val="1"/>
          <w:color w:val="555555"/>
          <w:sz w:val="21"/>
          <w:szCs w:val="21"/>
        </w:rPr>
        <w:t xml:space="preserve">A strengths-based meeting </w:t>
      </w:r>
      <w:r w:rsidRPr="32C3AE18" w:rsidR="596E83A2">
        <w:rPr>
          <w:i w:val="1"/>
          <w:iCs w:val="1"/>
          <w:color w:val="555555"/>
          <w:sz w:val="21"/>
          <w:szCs w:val="21"/>
        </w:rPr>
        <w:t>cent</w:t>
      </w:r>
      <w:r w:rsidRPr="32C3AE18" w:rsidR="2FFD1C3E">
        <w:rPr>
          <w:i w:val="1"/>
          <w:iCs w:val="1"/>
          <w:color w:val="555555"/>
          <w:sz w:val="21"/>
          <w:szCs w:val="21"/>
        </w:rPr>
        <w:t>e</w:t>
      </w:r>
      <w:r w:rsidRPr="32C3AE18" w:rsidR="596E83A2">
        <w:rPr>
          <w:i w:val="1"/>
          <w:iCs w:val="1"/>
          <w:color w:val="555555"/>
          <w:sz w:val="21"/>
          <w:szCs w:val="21"/>
        </w:rPr>
        <w:t>red</w:t>
      </w:r>
      <w:r w:rsidRPr="32C3AE18" w:rsidR="596E83A2">
        <w:rPr>
          <w:i w:val="1"/>
          <w:iCs w:val="1"/>
          <w:color w:val="555555"/>
          <w:sz w:val="21"/>
          <w:szCs w:val="21"/>
        </w:rPr>
        <w:t xml:space="preserve"> on the young person and their preparation for adulthood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1584"/>
        <w:gridCol w:w="3384"/>
      </w:tblGrid>
      <w:tr w:rsidR="0019384A" w14:paraId="19CC3E65" w14:textId="77777777">
        <w:trPr>
          <w:jc w:val="center"/>
        </w:trPr>
        <w:tc>
          <w:tcPr>
            <w:tcW w:w="1656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0A9595E3" w14:textId="77777777">
            <w:pPr>
              <w:spacing w:after="0"/>
            </w:pPr>
            <w:r>
              <w:rPr>
                <w:b/>
                <w:color w:val="FFFFFF"/>
                <w:sz w:val="18"/>
              </w:rPr>
              <w:t>Young person: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29D6B04F" w14:textId="77777777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84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3101716D" w14:textId="77777777">
            <w:pPr>
              <w:spacing w:after="0"/>
            </w:pPr>
            <w:r>
              <w:rPr>
                <w:b/>
                <w:color w:val="FFFFFF"/>
                <w:sz w:val="18"/>
              </w:rPr>
              <w:t>Date: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0A6959E7" w14:textId="77777777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 w:rsidR="0019384A" w14:paraId="1A560DBD" w14:textId="77777777">
        <w:trPr>
          <w:jc w:val="center"/>
        </w:trPr>
        <w:tc>
          <w:tcPr>
            <w:tcW w:w="1656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68855331" w14:textId="77777777">
            <w:pPr>
              <w:spacing w:after="0"/>
            </w:pPr>
            <w:r>
              <w:rPr>
                <w:b/>
                <w:color w:val="FFFFFF"/>
                <w:sz w:val="18"/>
              </w:rPr>
              <w:t>Post-16 setting / provider: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100C5B58" w14:textId="77777777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84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6FFC02DB" w14:textId="77777777">
            <w:pPr>
              <w:spacing w:after="0"/>
            </w:pPr>
            <w:r>
              <w:rPr>
                <w:b/>
                <w:color w:val="FFFFFF"/>
                <w:sz w:val="18"/>
              </w:rPr>
              <w:t>Chair: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12F40E89" w14:textId="77777777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</w:tbl>
    <w:p w:rsidR="0019384A" w:rsidRDefault="0019384A" w14:paraId="672A6659" w14:textId="77777777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19384A" w14:paraId="4B261660" w14:textId="77777777">
        <w:trPr>
          <w:jc w:val="center"/>
        </w:trPr>
        <w:tc>
          <w:tcPr>
            <w:tcW w:w="10166" w:type="dxa"/>
            <w:shd w:val="clear" w:color="auto" w:fill="E8F2EC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19384A" w:rsidRDefault="00D84F1F" w14:paraId="005A76BA" w14:textId="77777777">
            <w:pPr>
              <w:spacing w:after="0"/>
            </w:pPr>
            <w:r>
              <w:rPr>
                <w:b/>
                <w:color w:val="2F6B4F"/>
              </w:rPr>
              <w:t>Purpose: To celebrate the young person’s strengths and progress, ensure their views shape decisions, identify educational and preparation-for-adulthood needs, and agree meaningful, high-quality targets and support.</w:t>
            </w:r>
            <w:r>
              <w:rPr>
                <w:sz w:val="19"/>
              </w:rPr>
            </w:r>
          </w:p>
        </w:tc>
      </w:tr>
    </w:tbl>
    <w:p w:rsidR="0019384A" w:rsidRDefault="00D84F1F" w14:paraId="1FB135D8" w14:textId="77777777">
      <w:pPr>
        <w:pStyle w:val="Heading2"/>
      </w:pPr>
      <w:r>
        <w:t>1. Welcome and introductions</w:t>
      </w:r>
    </w:p>
    <w:p w:rsidR="0019384A" w:rsidRDefault="00D84F1F" w14:paraId="01C72348" w14:textId="77777777">
      <w:pPr>
        <w:keepNext/>
        <w:spacing w:after="20"/>
      </w:pPr>
      <w:r>
        <w:rPr>
          <w:i/>
          <w:color w:val="5B6573"/>
          <w:sz w:val="17"/>
        </w:rPr>
        <w:t>Relevant ePEP tabs: The PEP meeting</w:t>
      </w:r>
    </w:p>
    <w:p w:rsidR="0019384A" w:rsidRDefault="00D84F1F" w14:paraId="6B865AB3" w14:textId="77777777">
      <w:pPr>
        <w:pStyle w:val="ListBullet"/>
        <w:spacing w:after="30"/>
        <w:ind w:left="288" w:hanging="173"/>
      </w:pPr>
      <w:r>
        <w:rPr>
          <w:sz w:val="19"/>
        </w:rPr>
        <w:t>Introduce everyone and explain their role.</w:t>
      </w:r>
    </w:p>
    <w:p w:rsidR="0019384A" w:rsidRDefault="00D84F1F" w14:paraId="4D3CB156" w14:textId="77777777">
      <w:pPr>
        <w:pStyle w:val="ListBullet"/>
        <w:spacing w:after="30"/>
        <w:ind w:left="288" w:hanging="173"/>
      </w:pPr>
      <w:r>
        <w:rPr>
          <w:sz w:val="19"/>
        </w:rPr>
        <w:t>Explain the purpose of the meeting clearly and check the young person understands how their views will influence decisions.</w:t>
      </w:r>
    </w:p>
    <w:p w:rsidR="0019384A" w:rsidRDefault="00D84F1F" w14:paraId="2E116AA7" w14:textId="77777777">
      <w:pPr>
        <w:pStyle w:val="ListBullet"/>
        <w:spacing w:after="30"/>
        <w:ind w:left="288" w:hanging="173"/>
      </w:pPr>
      <w:proofErr w:type="gramStart"/>
      <w:r>
        <w:rPr>
          <w:sz w:val="19"/>
        </w:rPr>
        <w:t>Agree how the young person would like to participate, communicate and be supported during the meeting.</w:t>
      </w:r>
      <w:proofErr w:type="gramEnd"/>
      <w:r>
        <w:rPr>
          <w:sz w:val="19"/>
        </w:rPr>
      </w:r>
    </w:p>
    <w:p w:rsidR="0019384A" w:rsidRDefault="00D84F1F" w14:paraId="038B6912" w14:textId="77777777">
      <w:pPr>
        <w:pStyle w:val="Heading2"/>
      </w:pPr>
      <w:r>
        <w:t>2. Start with strengths and successes</w:t>
      </w:r>
    </w:p>
    <w:p w:rsidR="0019384A" w:rsidRDefault="00D84F1F" w14:paraId="5BC1DAC4" w14:textId="12A7E53E">
      <w:pPr>
        <w:keepNext/>
        <w:spacing w:after="20"/>
      </w:pPr>
      <w:r>
        <w:rPr>
          <w:i/>
          <w:color w:val="5B6573"/>
          <w:sz w:val="17"/>
        </w:rPr>
        <w:t>Relevant ePEP tabs: About Me • My Views, Wishes and Feelings • Skills and Experience • Adults Views</w:t>
      </w:r>
      <w:proofErr w:type="spellStart"/>
      <w:r>
        <w:rPr>
          <w:i/>
          <w:color w:val="5B6573"/>
          <w:sz w:val="17"/>
        </w:rPr>
      </w:r>
      <w:proofErr w:type="spellEnd"/>
      <w:r>
        <w:rPr>
          <w:i/>
          <w:color w:val="5B6573"/>
          <w:sz w:val="17"/>
        </w:rPr>
      </w:r>
      <w:r w:rsidR="00162C74">
        <w:rPr>
          <w:i/>
          <w:color w:val="5B6573"/>
          <w:sz w:val="17"/>
        </w:rPr>
      </w:r>
      <w:r w:rsidR="00252A63">
        <w:rPr>
          <w:i/>
          <w:color w:val="5B6573"/>
          <w:sz w:val="17"/>
        </w:rPr>
      </w:r>
      <w:r w:rsidR="00162C74">
        <w:rPr>
          <w:i/>
          <w:color w:val="5B6573"/>
          <w:sz w:val="17"/>
        </w:rPr>
      </w:r>
      <w:r w:rsidR="00252A63">
        <w:rPr>
          <w:i/>
          <w:color w:val="5B6573"/>
          <w:sz w:val="17"/>
        </w:rPr>
      </w:r>
    </w:p>
    <w:p w:rsidR="0019384A" w:rsidRDefault="00D84F1F" w14:paraId="559D07B9" w14:textId="77777777">
      <w:pPr>
        <w:pStyle w:val="ListBullet"/>
        <w:spacing w:after="30"/>
        <w:ind w:left="288" w:hanging="173"/>
      </w:pPr>
      <w:r>
        <w:rPr>
          <w:sz w:val="19"/>
        </w:rPr>
        <w:t>Celebrate achievements, interests, talents, skills, experiences, positive relationships and progress since the last PEP.</w:t>
      </w:r>
    </w:p>
    <w:p w:rsidR="0019384A" w:rsidRDefault="00D84F1F" w14:paraId="35CD506B" w14:textId="77777777">
      <w:pPr>
        <w:pStyle w:val="ListBullet"/>
        <w:spacing w:after="30"/>
        <w:ind w:left="288" w:hanging="173"/>
      </w:pPr>
      <w:r>
        <w:rPr>
          <w:sz w:val="19"/>
        </w:rPr>
        <w:t>Ask what the young person is proud of, what is working well and what they would like to build on.</w:t>
      </w:r>
    </w:p>
    <w:p w:rsidR="0019384A" w:rsidRDefault="00D84F1F" w14:paraId="47C59324" w14:textId="77777777">
      <w:pPr>
        <w:pStyle w:val="ListBullet"/>
        <w:spacing w:after="30"/>
        <w:ind w:left="288" w:hanging="173"/>
      </w:pPr>
      <w:r>
        <w:rPr>
          <w:sz w:val="19"/>
        </w:rPr>
        <w:t>Identify strengths that can support engagement, progress and future pathways.</w:t>
      </w:r>
    </w:p>
    <w:p w:rsidR="0019384A" w:rsidRDefault="00D84F1F" w14:paraId="3D24B0F3" w14:textId="77777777">
      <w:pPr>
        <w:pStyle w:val="Heading2"/>
      </w:pPr>
      <w:r>
        <w:t>3. Hear and respond to the young person’s voice</w:t>
      </w:r>
    </w:p>
    <w:p w:rsidR="0019384A" w:rsidRDefault="00D84F1F" w14:paraId="7D21CE05" w14:textId="77777777">
      <w:pPr>
        <w:keepNext/>
        <w:spacing w:after="20"/>
      </w:pPr>
      <w:r>
        <w:rPr>
          <w:i/>
          <w:color w:val="5B6573"/>
          <w:sz w:val="17"/>
        </w:rPr>
        <w:t>Relevant ePEP tabs: My Views, Wishes and Feelings</w:t>
      </w:r>
    </w:p>
    <w:p w:rsidR="0019384A" w:rsidRDefault="00D84F1F" w14:paraId="01059B21" w14:textId="77777777">
      <w:pPr>
        <w:pStyle w:val="ListBullet"/>
        <w:spacing w:after="30"/>
        <w:ind w:left="288" w:hanging="173"/>
      </w:pPr>
      <w:r>
        <w:rPr>
          <w:sz w:val="19"/>
        </w:rPr>
        <w:t>What do they enjoy about their education, employment or training, and what helps them engage and learn?</w:t>
      </w:r>
    </w:p>
    <w:p w:rsidR="0019384A" w:rsidRDefault="00D84F1F" w14:paraId="1137F73F" w14:textId="77777777">
      <w:pPr>
        <w:pStyle w:val="ListBullet"/>
        <w:spacing w:after="30"/>
        <w:ind w:left="288" w:hanging="173"/>
      </w:pPr>
      <w:r>
        <w:rPr>
          <w:sz w:val="19"/>
        </w:rPr>
        <w:t>What would they like to improve, change or achieve next?</w:t>
      </w:r>
    </w:p>
    <w:p w:rsidR="0019384A" w:rsidRDefault="00D84F1F" w14:paraId="45700F3F" w14:textId="77777777">
      <w:pPr>
        <w:pStyle w:val="ListBullet"/>
        <w:spacing w:after="30"/>
        <w:ind w:left="288" w:hanging="173"/>
      </w:pPr>
      <w:r>
        <w:rPr>
          <w:sz w:val="19"/>
        </w:rPr>
        <w:t>What are their worries, wishes, aspirations and priorities for education, work and adulthood?</w:t>
      </w:r>
    </w:p>
    <w:p w:rsidR="0019384A" w:rsidRDefault="00D84F1F" w14:paraId="54C779CB" w14:textId="77777777">
      <w:pPr>
        <w:pStyle w:val="ListBullet"/>
        <w:spacing w:after="30"/>
        <w:ind w:left="288" w:hanging="173"/>
      </w:pPr>
      <w:r>
        <w:rPr>
          <w:sz w:val="19"/>
        </w:rPr>
        <w:t>Check throughout that their views are heard, recorded and reflected in decisions.</w:t>
      </w:r>
    </w:p>
    <w:p w:rsidR="0019384A" w:rsidRDefault="00D84F1F" w14:paraId="12039AF7" w14:textId="77777777">
      <w:pPr>
        <w:pStyle w:val="Heading2"/>
      </w:pPr>
      <w:r>
        <w:t>4. Review education, employment or training, progress and participation</w:t>
      </w:r>
    </w:p>
    <w:p w:rsidR="0019384A" w:rsidRDefault="00D84F1F" w14:paraId="372153B4" w14:textId="77777777">
      <w:pPr>
        <w:keepNext/>
        <w:spacing w:after="20"/>
      </w:pPr>
      <w:r>
        <w:rPr>
          <w:i/>
          <w:color w:val="5B6573"/>
          <w:sz w:val="17"/>
        </w:rPr>
        <w:t>Relevant ePEP tabs: My Education, Employment or Training / Plans towards EET (NEET) • My Current Progress</w:t>
      </w:r>
    </w:p>
    <w:p w:rsidR="0019384A" w:rsidRDefault="00D84F1F" w14:paraId="2F615548" w14:textId="77777777">
      <w:pPr>
        <w:pStyle w:val="ListBullet"/>
        <w:spacing w:after="30"/>
        <w:ind w:left="288" w:hanging="173"/>
      </w:pPr>
      <w:r>
        <w:rPr>
          <w:sz w:val="19"/>
        </w:rPr>
        <w:t>Review attendance, engagement, course or programme participation, relationships and enrichment.</w:t>
      </w:r>
    </w:p>
    <w:p w:rsidR="0019384A" w:rsidRDefault="00D84F1F" w14:paraId="10110697" w14:textId="77777777">
      <w:pPr>
        <w:pStyle w:val="ListBullet"/>
        <w:spacing w:after="30"/>
        <w:ind w:left="288" w:hanging="173"/>
      </w:pPr>
      <w:r>
        <w:rPr>
          <w:sz w:val="19"/>
        </w:rPr>
        <w:t>Consider qualifications, current progress, predicted outcomes and practical or employability development, recognising success and areas for development.</w:t>
      </w:r>
    </w:p>
    <w:p w:rsidR="0019384A" w:rsidRDefault="00D84F1F" w14:paraId="4ADF0EF2" w14:textId="77777777">
      <w:pPr>
        <w:pStyle w:val="ListBullet"/>
        <w:spacing w:after="30"/>
        <w:ind w:left="288" w:hanging="173"/>
      </w:pPr>
      <w:r>
        <w:rPr>
          <w:sz w:val="19"/>
        </w:rPr>
        <w:t>Identify barriers to participation or progress and the support already making a positive difference.</w:t>
      </w:r>
      <w:proofErr w:type="gramStart"/>
      <w:r>
        <w:rPr>
          <w:sz w:val="19"/>
        </w:rPr>
      </w:r>
      <w:proofErr w:type="gramEnd"/>
      <w:r>
        <w:rPr>
          <w:sz w:val="19"/>
        </w:rPr>
      </w:r>
    </w:p>
    <w:p w:rsidR="0019384A" w:rsidRDefault="00D84F1F" w14:paraId="7B1656D5" w14:textId="77777777">
      <w:pPr>
        <w:pStyle w:val="Heading2"/>
      </w:pPr>
      <w:r>
        <w:t>5. Identify additional needs and support</w:t>
      </w:r>
    </w:p>
    <w:p w:rsidR="0019384A" w:rsidRDefault="00D84F1F" w14:paraId="6716ED18" w14:textId="77777777">
      <w:pPr>
        <w:keepNext/>
        <w:spacing w:after="20"/>
      </w:pPr>
      <w:r>
        <w:rPr>
          <w:i/>
          <w:color w:val="5B6573"/>
          <w:sz w:val="17"/>
        </w:rPr>
        <w:t>Relevant ePEP tabs: SEND • About Me • Other Information</w:t>
      </w:r>
    </w:p>
    <w:p w:rsidR="0019384A" w:rsidRDefault="00D84F1F" w14:paraId="050D0DEE" w14:textId="77777777">
      <w:pPr>
        <w:pStyle w:val="ListBullet"/>
        <w:spacing w:after="30"/>
        <w:ind w:left="288" w:hanging="173"/>
      </w:pPr>
      <w:r>
        <w:rPr>
          <w:sz w:val="19"/>
        </w:rPr>
        <w:t>Review any SEND, health, social, emotional, developmental or practical needs affecting education, employment or training.</w:t>
      </w:r>
    </w:p>
    <w:p w:rsidR="0019384A" w:rsidRDefault="00D84F1F" w14:paraId="001187AD" w14:textId="77777777">
      <w:pPr>
        <w:pStyle w:val="ListBullet"/>
        <w:spacing w:after="30"/>
        <w:ind w:left="288" w:hanging="173"/>
      </w:pPr>
      <w:r>
        <w:rPr>
          <w:sz w:val="19"/>
        </w:rPr>
        <w:t>Consider whether current provision, reasonable adjustments and interventions are appropriate, effective and preparing the young person for greater independence.</w:t>
      </w:r>
    </w:p>
    <w:p w:rsidR="0019384A" w:rsidRDefault="00D84F1F" w14:paraId="350B7F42" w14:textId="77777777">
      <w:pPr>
        <w:pStyle w:val="ListBullet"/>
        <w:spacing w:after="30"/>
        <w:ind w:left="288" w:hanging="173"/>
      </w:pPr>
      <w:proofErr w:type="gramStart"/>
      <w:r>
        <w:rPr>
          <w:sz w:val="19"/>
        </w:rPr>
        <w:t>Agree any assessment, referral, reasonable adjustment, travel, equipment or additional support required.</w:t>
      </w:r>
      <w:proofErr w:type="gramEnd"/>
      <w:r>
        <w:rPr>
          <w:sz w:val="19"/>
        </w:rPr>
      </w:r>
    </w:p>
    <w:p w:rsidR="0019384A" w:rsidRDefault="00D84F1F" w14:paraId="7D23732D" w14:textId="77777777">
      <w:pPr>
        <w:pStyle w:val="Heading2"/>
      </w:pPr>
      <w:r>
        <w:t>6. Explore skills, aspirations and preparation for adulthood</w:t>
      </w:r>
    </w:p>
    <w:p w:rsidR="0019384A" w:rsidRDefault="00D84F1F" w14:paraId="7BBD8A34" w14:textId="77777777">
      <w:pPr>
        <w:keepNext/>
        <w:spacing w:after="20"/>
      </w:pPr>
      <w:r>
        <w:rPr>
          <w:i/>
          <w:color w:val="5B6573"/>
          <w:sz w:val="17"/>
        </w:rPr>
        <w:t>Relevant ePEP tabs: Skills and Experience • My Education, Employment or Training / Plans towards EET (NEET)</w:t>
      </w:r>
    </w:p>
    <w:p w:rsidR="0019384A" w:rsidRDefault="00D84F1F" w14:paraId="35D81BB7" w14:textId="77777777">
      <w:pPr>
        <w:pStyle w:val="ListBullet"/>
        <w:spacing w:after="30"/>
        <w:ind w:left="288" w:hanging="173"/>
      </w:pPr>
      <w:r>
        <w:rPr>
          <w:sz w:val="19"/>
        </w:rPr>
        <w:t>Discuss skills, interests, ambitions and intended pathways, including further or higher education, training, apprenticeships, employment or supported options.</w:t>
      </w:r>
    </w:p>
    <w:p w:rsidR="0019384A" w:rsidRDefault="00D84F1F" w14:paraId="3B6D6431" w14:textId="77777777">
      <w:pPr>
        <w:pStyle w:val="ListBullet"/>
        <w:spacing w:after="30"/>
        <w:ind w:left="288" w:hanging="173"/>
      </w:pPr>
      <w:r>
        <w:rPr>
          <w:sz w:val="19"/>
        </w:rPr>
        <w:t>Identify careers advice, work experience, independent-living skills, travel support and opportunities needed for the next step.</w:t>
      </w:r>
    </w:p>
    <w:p w:rsidR="0019384A" w:rsidRDefault="00D84F1F" w14:paraId="728F7CC5" w14:textId="77777777">
      <w:pPr>
        <w:pStyle w:val="Heading2"/>
      </w:pPr>
      <w:r>
        <w:lastRenderedPageBreak/>
        <w:t>7. Gather adults’ views</w:t>
      </w:r>
    </w:p>
    <w:p w:rsidR="0019384A" w:rsidRDefault="00D84F1F" w14:paraId="05E6DB39" w14:textId="77777777">
      <w:pPr>
        <w:keepNext/>
        <w:spacing w:after="20"/>
      </w:pPr>
      <w:r>
        <w:rPr>
          <w:i/>
          <w:color w:val="5B6573"/>
          <w:sz w:val="17"/>
        </w:rPr>
        <w:t>Relevant ePEP tabs: Adults Views</w:t>
      </w:r>
    </w:p>
    <w:p w:rsidR="0019384A" w:rsidRDefault="00D84F1F" w14:paraId="00D55EED" w14:textId="77777777">
      <w:pPr>
        <w:pStyle w:val="ListBullet"/>
        <w:spacing w:after="30"/>
        <w:ind w:left="288" w:hanging="173"/>
      </w:pPr>
      <w:r>
        <w:rPr>
          <w:sz w:val="19"/>
        </w:rPr>
        <w:t>Invite concise contributions from the designated practitioner, social worker, personal adviser where applicable, carer and other relevant professionals.</w:t>
      </w:r>
    </w:p>
    <w:p w:rsidR="0019384A" w:rsidRDefault="00D84F1F" w14:paraId="744C224D" w14:textId="77777777">
      <w:pPr>
        <w:pStyle w:val="ListBullet"/>
        <w:spacing w:after="30"/>
        <w:ind w:left="288" w:hanging="173"/>
      </w:pPr>
      <w:r>
        <w:rPr>
          <w:sz w:val="19"/>
        </w:rPr>
        <w:t>Keep discussion focused on the young person’s strengths, identified needs, aspirations and desired outcomes.</w:t>
      </w:r>
    </w:p>
    <w:p w:rsidR="0019384A" w:rsidRDefault="00D84F1F" w14:paraId="6FA72B58" w14:textId="77777777">
      <w:pPr>
        <w:pStyle w:val="Heading2"/>
      </w:pPr>
      <w:r>
        <w:t>8. Agree SMART targets and outcomes</w:t>
      </w:r>
    </w:p>
    <w:p w:rsidR="0019384A" w:rsidRDefault="00D84F1F" w14:paraId="20C05185" w14:textId="77777777">
      <w:pPr>
        <w:keepNext/>
        <w:spacing w:after="20"/>
      </w:pPr>
      <w:r>
        <w:rPr>
          <w:i/>
          <w:color w:val="5B6573"/>
          <w:sz w:val="17"/>
        </w:rPr>
        <w:t>Relevant ePEP tabs: Targets / Outcomes</w:t>
      </w:r>
    </w:p>
    <w:p w:rsidR="0019384A" w:rsidRDefault="00D84F1F" w14:paraId="6DE370E1" w14:textId="4002537D">
      <w:pPr>
        <w:pStyle w:val="ListBullet"/>
        <w:spacing w:after="30"/>
        <w:ind w:left="288" w:hanging="173"/>
      </w:pPr>
      <w:proofErr w:type="gramStart"/>
      <w:r>
        <w:rPr>
          <w:sz w:val="19"/>
        </w:rPr>
        <w:t>Agree a small number of specific, measurable, achievable, relevant and time-bound targets that are ambitious and appropriate for Key Stage 5.</w:t>
      </w:r>
      <w:proofErr w:type="gramEnd"/>
      <w:r>
        <w:rPr>
          <w:sz w:val="19"/>
        </w:rPr>
      </w:r>
      <w:proofErr w:type="gramStart"/>
      <w:r w:rsidR="00FC7157">
        <w:rPr>
          <w:sz w:val="19"/>
        </w:rPr>
      </w:r>
      <w:proofErr w:type="gramEnd"/>
      <w:r w:rsidR="00FC7157">
        <w:rPr>
          <w:sz w:val="19"/>
        </w:rPr>
      </w:r>
    </w:p>
    <w:p w:rsidR="0019384A" w:rsidRDefault="00D84F1F" w14:paraId="2CFB5415" w14:textId="77777777">
      <w:pPr>
        <w:pStyle w:val="ListBullet"/>
        <w:spacing w:after="30"/>
        <w:ind w:left="288" w:hanging="173"/>
      </w:pPr>
      <w:r>
        <w:rPr>
          <w:sz w:val="19"/>
        </w:rPr>
        <w:t>Link each target to an identified need, the young person’s views, their EET pathway and an intended outcome.</w:t>
      </w:r>
    </w:p>
    <w:p w:rsidR="0019384A" w:rsidRDefault="00D84F1F" w14:paraId="6B6F87ED" w14:textId="77777777">
      <w:pPr>
        <w:pStyle w:val="ListBullet"/>
        <w:spacing w:after="30"/>
        <w:ind w:left="288" w:hanging="173"/>
      </w:pPr>
      <w:r>
        <w:rPr>
          <w:sz w:val="19"/>
        </w:rPr>
        <w:t>Record the strategies or interventions, responsible person, review date, resources or funding and clear evidence of success.</w:t>
      </w:r>
    </w:p>
    <w:p w:rsidR="0019384A" w:rsidRDefault="00D84F1F" w14:paraId="6B20D58A" w14:textId="77777777">
      <w:pPr>
        <w:pStyle w:val="ListBullet"/>
        <w:spacing w:after="30"/>
        <w:ind w:left="288" w:hanging="173"/>
      </w:pPr>
      <w:r>
        <w:rPr>
          <w:sz w:val="19"/>
        </w:rPr>
        <w:t>Confirm how Pupil Premium Plus, the 16–19 bursary or other relevant funding and resources will support the agreed outcomes.</w:t>
      </w:r>
    </w:p>
    <w:p w:rsidR="0019384A" w:rsidRDefault="00D84F1F" w14:paraId="0BE2F0CE" w14:textId="77777777">
      <w:pPr>
        <w:pStyle w:val="Heading2"/>
      </w:pPr>
      <w:r>
        <w:t>9. Confirm actions and close the meeting</w:t>
      </w:r>
    </w:p>
    <w:p w:rsidR="0019384A" w:rsidRDefault="00D84F1F" w14:paraId="0029D672" w14:textId="77777777">
      <w:pPr>
        <w:keepNext/>
        <w:spacing w:after="20"/>
      </w:pPr>
      <w:r>
        <w:rPr>
          <w:i/>
          <w:color w:val="5B6573"/>
          <w:sz w:val="17"/>
        </w:rPr>
        <w:t>Relevant ePEP tabs: Other Information • The PEP Meeting • Evaluation • PEP Summary</w:t>
      </w:r>
    </w:p>
    <w:p w:rsidR="0019384A" w:rsidRDefault="00D84F1F" w14:paraId="6E690A48" w14:textId="77777777">
      <w:pPr>
        <w:pStyle w:val="ListBullet"/>
        <w:spacing w:after="30"/>
        <w:ind w:left="288" w:hanging="173"/>
      </w:pPr>
      <w:r>
        <w:rPr>
          <w:sz w:val="19"/>
        </w:rPr>
        <w:t>Summarise the strengths, needs, targets, actions and responsibilities agreed.</w:t>
      </w:r>
    </w:p>
    <w:p w:rsidR="0019384A" w:rsidRDefault="00D84F1F" w14:paraId="48EC6DF2" w14:textId="77777777">
      <w:pPr>
        <w:pStyle w:val="ListBullet"/>
        <w:spacing w:after="30"/>
        <w:ind w:left="288" w:hanging="173"/>
      </w:pPr>
      <w:r>
        <w:rPr>
          <w:sz w:val="19"/>
        </w:rPr>
        <w:t>Check that the young person feels listened to and that the record accurately represents their views and agreed next steps.</w:t>
      </w:r>
    </w:p>
    <w:p w:rsidR="0019384A" w:rsidRDefault="00D84F1F" w14:paraId="3B38A2ED" w14:textId="77777777">
      <w:pPr>
        <w:pStyle w:val="ListBullet"/>
        <w:spacing w:after="30"/>
        <w:ind w:left="288" w:hanging="173"/>
      </w:pPr>
      <w:proofErr w:type="gramStart"/>
      <w:r>
        <w:rPr>
          <w:sz w:val="19"/>
        </w:rPr>
        <w:t>Confirm</w:t>
      </w:r>
      <w:proofErr w:type="gramEnd"/>
      <w:r>
        <w:rPr>
          <w:sz w:val="19"/>
        </w:rPr>
        <w:t xml:space="preserve"> review arrangements, deadlines and the date of the next PEP meeting.</w:t>
      </w:r>
    </w:p>
    <w:p w:rsidR="0019384A" w:rsidRDefault="00D84F1F" w14:paraId="1F18C2D3" w14:textId="77777777">
      <w:pPr>
        <w:pStyle w:val="ListBullet"/>
        <w:spacing w:after="30"/>
        <w:ind w:left="288" w:hanging="173"/>
      </w:pPr>
      <w:r>
        <w:rPr>
          <w:sz w:val="19"/>
        </w:rPr>
        <w:t>Complete the meeting evaluation and ensure the PEP summary is clear and accurate.</w:t>
      </w:r>
    </w:p>
    <w:p w:rsidR="0019384A" w:rsidRDefault="00D84F1F" w14:paraId="333D356D" w14:textId="77777777">
      <w:pPr>
        <w:pStyle w:val="Heading1"/>
      </w:pPr>
      <w:r>
        <w:t>Quality check before the meeting closes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19384A" w14:paraId="49B673DF" w14:textId="77777777">
        <w:trPr>
          <w:jc w:val="center"/>
        </w:trPr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7E7D2CFF" w14:textId="77777777">
            <w:pPr>
              <w:spacing w:after="0"/>
            </w:pPr>
            <w:r>
              <w:rPr>
                <w:sz w:val="18"/>
              </w:rPr>
              <w:t>☐ The young person’s views are clear and have influenced decisions.</w:t>
            </w:r>
          </w:p>
        </w:tc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15FBD5F2" w14:textId="77777777">
            <w:pPr>
              <w:spacing w:after="0"/>
            </w:pPr>
            <w:r>
              <w:rPr>
                <w:sz w:val="18"/>
              </w:rPr>
              <w:t>☐ Strengths, skills and achievements are recognised throughout the PEP.</w:t>
            </w:r>
          </w:p>
        </w:tc>
      </w:tr>
      <w:tr w:rsidR="0019384A" w14:paraId="438D5E97" w14:textId="77777777">
        <w:trPr>
          <w:jc w:val="center"/>
        </w:trPr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5E9B4D7A" w14:textId="77777777">
            <w:pPr>
              <w:spacing w:after="0"/>
            </w:pPr>
            <w:r>
              <w:rPr>
                <w:sz w:val="18"/>
              </w:rPr>
              <w:t>☐ Educational, EET and preparation-for-adulthood needs are clearly identified using strengths-based language.</w:t>
            </w:r>
          </w:p>
        </w:tc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0B99B611" w14:textId="77777777">
            <w:pPr>
              <w:spacing w:after="0"/>
            </w:pPr>
            <w:r>
              <w:rPr>
                <w:sz w:val="18"/>
              </w:rPr>
              <w:t>☐ Targets are SMART and linked to agreed strategies and interventions.</w:t>
            </w:r>
          </w:p>
        </w:tc>
      </w:tr>
      <w:tr w:rsidR="0019384A" w14:paraId="593EDBFF" w14:textId="77777777">
        <w:trPr>
          <w:jc w:val="center"/>
        </w:trPr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56A5C773" w14:textId="77777777">
            <w:pPr>
              <w:spacing w:after="0"/>
            </w:pPr>
            <w:r>
              <w:rPr>
                <w:sz w:val="18"/>
              </w:rPr>
              <w:t>☐ Each action has a named responsible person and timescale.</w:t>
            </w:r>
          </w:p>
        </w:tc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9384A" w:rsidRDefault="00D84F1F" w14:paraId="03EC22ED" w14:textId="77777777">
            <w:pPr>
              <w:spacing w:after="0"/>
            </w:pPr>
            <w:r>
              <w:rPr>
                <w:sz w:val="18"/>
              </w:rPr>
              <w:t>☐ Everyone understands what will happen next and how progress will be reviewed.</w:t>
            </w:r>
          </w:p>
        </w:tc>
      </w:tr>
    </w:tbl>
    <w:p w:rsidR="00D84F1F" w:rsidRDefault="00D84F1F" w14:paraId="0ED4D1F6" w14:textId="77777777"/>
    <w:sectPr w:rsidR="00D84F1F" w:rsidSect="00034616">
      <w:footerReference w:type="default" r:id="rId11"/>
      <w:pgSz w:w="12240" w:h="15840" w:orient="portrait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72A9" w:rsidRDefault="008172A9" w14:paraId="64D63D90" w14:textId="77777777">
      <w:pPr>
        <w:spacing w:after="0" w:line="240" w:lineRule="auto"/>
      </w:pPr>
      <w:r>
        <w:separator/>
      </w:r>
    </w:p>
  </w:endnote>
  <w:endnote w:type="continuationSeparator" w:id="0">
    <w:p w:rsidR="008172A9" w:rsidRDefault="008172A9" w14:paraId="6FD965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384A" w:rsidRDefault="00D84F1F" w14:paraId="3F8E4154" w14:textId="77777777">
    <w:pPr>
      <w:pStyle w:val="Footer"/>
      <w:jc w:val="center"/>
    </w:pPr>
    <w:r>
      <w:rPr>
        <w:color w:val="777777"/>
        <w:sz w:val="16"/>
      </w:rPr>
      <w:t>Lancashire Virtual School | PEP Meeting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72A9" w:rsidRDefault="008172A9" w14:paraId="0460E633" w14:textId="77777777">
      <w:pPr>
        <w:spacing w:after="0" w:line="240" w:lineRule="auto"/>
      </w:pPr>
      <w:r>
        <w:separator/>
      </w:r>
    </w:p>
  </w:footnote>
  <w:footnote w:type="continuationSeparator" w:id="0">
    <w:p w:rsidR="008172A9" w:rsidRDefault="008172A9" w14:paraId="0A2A08A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84971116">
    <w:abstractNumId w:val="8"/>
  </w:num>
  <w:num w:numId="2" w16cid:durableId="1792936599">
    <w:abstractNumId w:val="6"/>
  </w:num>
  <w:num w:numId="3" w16cid:durableId="1949191711">
    <w:abstractNumId w:val="5"/>
  </w:num>
  <w:num w:numId="4" w16cid:durableId="1578124821">
    <w:abstractNumId w:val="4"/>
  </w:num>
  <w:num w:numId="5" w16cid:durableId="894656321">
    <w:abstractNumId w:val="7"/>
  </w:num>
  <w:num w:numId="6" w16cid:durableId="1800419890">
    <w:abstractNumId w:val="3"/>
  </w:num>
  <w:num w:numId="7" w16cid:durableId="994844003">
    <w:abstractNumId w:val="2"/>
  </w:num>
  <w:num w:numId="8" w16cid:durableId="1655908502">
    <w:abstractNumId w:val="1"/>
  </w:num>
  <w:num w:numId="9" w16cid:durableId="1699158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2C74"/>
    <w:rsid w:val="0019384A"/>
    <w:rsid w:val="00252A63"/>
    <w:rsid w:val="0029639D"/>
    <w:rsid w:val="00326F90"/>
    <w:rsid w:val="006D60F6"/>
    <w:rsid w:val="007248E6"/>
    <w:rsid w:val="00765A9F"/>
    <w:rsid w:val="008172A9"/>
    <w:rsid w:val="00AA1D8D"/>
    <w:rsid w:val="00B47730"/>
    <w:rsid w:val="00CB0664"/>
    <w:rsid w:val="00CC1EB2"/>
    <w:rsid w:val="00D84F1F"/>
    <w:rsid w:val="00FC693F"/>
    <w:rsid w:val="00FC7157"/>
    <w:rsid w:val="2FFD1C3E"/>
    <w:rsid w:val="32C3AE18"/>
    <w:rsid w:val="596E8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22CA8E5-81A6-46F2-8DF1-0B66AE33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80" w:line="259" w:lineRule="auto"/>
    </w:pPr>
    <w:rPr>
      <w:rFonts w:ascii="Aptos" w:hAnsi="Aptos" w:eastAsia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hAnsiTheme="majorHAnsi" w:eastAsiaTheme="majorEastAsia" w:cstheme="majorBidi"/>
      <w:b/>
      <w:bCs/>
      <w:color w:val="2F6B4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before="140" w:after="60" w:line="240" w:lineRule="auto"/>
      <w:contextualSpacing/>
    </w:pPr>
    <w:rPr>
      <w:rFonts w:asciiTheme="majorHAnsi" w:hAnsiTheme="majorHAnsi" w:eastAsiaTheme="majorEastAsia" w:cstheme="majorBidi"/>
      <w:b/>
      <w:color w:val="1F4E79"/>
      <w:spacing w:val="5"/>
      <w:kern w:val="28"/>
      <w:sz w:val="4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4994F42FB6B54AAB42D678A6C249D6" ma:contentTypeVersion="10" ma:contentTypeDescription="Create a new document." ma:contentTypeScope="" ma:versionID="16fcf770d7b45c2f702162f10b47761b">
  <xsd:schema xmlns:xsd="http://www.w3.org/2001/XMLSchema" xmlns:xs="http://www.w3.org/2001/XMLSchema" xmlns:p="http://schemas.microsoft.com/office/2006/metadata/properties" xmlns:ns2="a6858c06-fd3a-4580-8900-5b4fa94236d0" xmlns:ns3="55888eff-f677-4c93-bc31-503e2a94c0d9" targetNamespace="http://schemas.microsoft.com/office/2006/metadata/properties" ma:root="true" ma:fieldsID="91c1919f670f1e9214cc5bbc7cba0524" ns2:_="" ns3:_="">
    <xsd:import namespace="a6858c06-fd3a-4580-8900-5b4fa94236d0"/>
    <xsd:import namespace="55888eff-f677-4c93-bc31-503e2a94c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8c06-fd3a-4580-8900-5b4fa9423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88eff-f677-4c93-bc31-503e2a94c0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F041C2-1E4E-44E5-BEE5-0B8AA7002F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059DA3-4937-49AB-A279-F2BC5E47F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56B2C-7976-4A33-B3E2-58DCF4D7B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58c06-fd3a-4580-8900-5b4fa94236d0"/>
    <ds:schemaRef ds:uri="55888eff-f677-4c93-bc31-503e2a94c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Key Stage 5 PEP Meeting Agenda</dc:title>
  <dc:subject>Strengths-based Key Stage 5 Personal Education Plan meeting agenda</dc:subject>
  <dc:creator>Page, Christopher</dc:creator>
  <keywords>Key Stage 5, PEP, young person, strengths-based, EET, targets</keywords>
  <dc:description>generated by python-docx</dc:description>
  <lastModifiedBy>Page, Christopher</lastModifiedBy>
  <revision>3</revision>
  <dcterms:created xsi:type="dcterms:W3CDTF">2026-09-24T11:05:03.3702577Z</dcterms:created>
  <dcterms:modified xsi:type="dcterms:W3CDTF">2026-09-24T11:06:25.2540525Z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0x0101007B4994F42FB6B54AAB42D678A6C249D6</vt:lpwstr>
  </property>
</Properties>
</file>